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5B291" w14:textId="269708B4" w:rsidR="00366145" w:rsidRPr="001474C1" w:rsidRDefault="00366145" w:rsidP="00B55D11">
      <w:pPr>
        <w:spacing w:after="0" w:line="240" w:lineRule="auto"/>
        <w:ind w:left="708" w:right="5294" w:hanging="141"/>
        <w:rPr>
          <w:rFonts w:ascii="Arial" w:eastAsia="Calibri" w:hAnsi="Arial" w:cs="Arial"/>
          <w:b/>
          <w:color w:val="FFFFFF" w:themeColor="background1"/>
          <w:sz w:val="22"/>
          <w:szCs w:val="22"/>
          <w:lang w:val="es-CL"/>
        </w:rPr>
      </w:pPr>
      <w:r w:rsidRPr="001474C1">
        <w:rPr>
          <w:rFonts w:ascii="Arial" w:eastAsia="Calibri" w:hAnsi="Arial" w:cs="Arial"/>
          <w:b/>
          <w:color w:val="FFFFFF" w:themeColor="background1"/>
          <w:sz w:val="22"/>
          <w:szCs w:val="22"/>
          <w:lang w:val="es-CL"/>
        </w:rPr>
        <w:t xml:space="preserve">  </w:t>
      </w:r>
      <w:r w:rsidRPr="001474C1">
        <w:rPr>
          <w:rFonts w:ascii="Arial" w:eastAsia="Calibri" w:hAnsi="Arial" w:cs="Arial"/>
          <w:b/>
          <w:noProof/>
          <w:sz w:val="22"/>
          <w:szCs w:val="22"/>
          <w:lang w:val="es-CL" w:eastAsia="es-CL"/>
        </w:rPr>
        <w:drawing>
          <wp:inline distT="0" distB="0" distL="0" distR="0" wp14:anchorId="12FD97B7" wp14:editId="25B207FF">
            <wp:extent cx="1309845" cy="1188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09845" cy="1188000"/>
                    </a:xfrm>
                    <a:prstGeom prst="rect">
                      <a:avLst/>
                    </a:prstGeom>
                    <a:noFill/>
                  </pic:spPr>
                </pic:pic>
              </a:graphicData>
            </a:graphic>
          </wp:inline>
        </w:drawing>
      </w:r>
      <w:r w:rsidRPr="001474C1">
        <w:rPr>
          <w:rFonts w:ascii="Arial" w:eastAsia="Calibri" w:hAnsi="Arial" w:cs="Arial"/>
          <w:b/>
          <w:color w:val="FFFFFF" w:themeColor="background1"/>
          <w:sz w:val="22"/>
          <w:szCs w:val="22"/>
          <w:lang w:val="es-CL"/>
        </w:rPr>
        <w:t>REP</w:t>
      </w:r>
    </w:p>
    <w:p w14:paraId="0A10341A" w14:textId="10644DBE" w:rsidR="00366145" w:rsidRPr="001474C1" w:rsidRDefault="00366145" w:rsidP="00B55D11">
      <w:pPr>
        <w:spacing w:after="0" w:line="240" w:lineRule="auto"/>
        <w:ind w:right="4783"/>
        <w:rPr>
          <w:rFonts w:ascii="Arial" w:eastAsia="Calibri" w:hAnsi="Arial" w:cs="Arial"/>
          <w:b/>
          <w:sz w:val="18"/>
          <w:szCs w:val="22"/>
          <w:lang w:eastAsia="es-ES"/>
        </w:rPr>
      </w:pPr>
      <w:r w:rsidRPr="001474C1">
        <w:rPr>
          <w:rFonts w:ascii="Arial" w:eastAsia="Calibri" w:hAnsi="Arial" w:cs="Arial"/>
          <w:b/>
          <w:sz w:val="18"/>
          <w:szCs w:val="22"/>
          <w:lang w:eastAsia="es-ES"/>
        </w:rPr>
        <w:t xml:space="preserve">     MINISTERIO DE RELACIONES EXTERIORES</w:t>
      </w:r>
    </w:p>
    <w:p w14:paraId="2AAB919A" w14:textId="77777777" w:rsidR="00366145" w:rsidRPr="001474C1" w:rsidRDefault="00366145" w:rsidP="00B55D11">
      <w:pPr>
        <w:tabs>
          <w:tab w:val="left" w:pos="4395"/>
        </w:tabs>
        <w:spacing w:after="0" w:line="240" w:lineRule="auto"/>
        <w:ind w:right="4783"/>
        <w:rPr>
          <w:rFonts w:ascii="Arial" w:eastAsia="Times New Roman" w:hAnsi="Arial" w:cs="Arial"/>
          <w:b/>
          <w:sz w:val="18"/>
          <w:szCs w:val="22"/>
          <w:lang w:eastAsia="es-ES"/>
        </w:rPr>
      </w:pPr>
      <w:r w:rsidRPr="001474C1">
        <w:rPr>
          <w:rFonts w:ascii="Arial" w:eastAsia="Times New Roman" w:hAnsi="Arial" w:cs="Arial"/>
          <w:b/>
          <w:sz w:val="18"/>
          <w:szCs w:val="22"/>
          <w:lang w:eastAsia="es-ES"/>
        </w:rPr>
        <w:t>SUBSECRETARÍA DE RELACIONES EXTERIORES</w:t>
      </w:r>
    </w:p>
    <w:p w14:paraId="52B4403A" w14:textId="77777777" w:rsidR="003943DA" w:rsidRPr="001474C1" w:rsidRDefault="003943DA" w:rsidP="00B55D11">
      <w:pPr>
        <w:spacing w:after="0" w:line="240" w:lineRule="auto"/>
        <w:jc w:val="both"/>
        <w:rPr>
          <w:rFonts w:ascii="Arial" w:hAnsi="Arial" w:cs="Arial"/>
          <w:b/>
          <w:sz w:val="22"/>
          <w:szCs w:val="22"/>
        </w:rPr>
      </w:pPr>
    </w:p>
    <w:p w14:paraId="11FB5649" w14:textId="11589B84" w:rsidR="007512F4" w:rsidRPr="001474C1" w:rsidRDefault="007512F4" w:rsidP="00B55D11">
      <w:pPr>
        <w:pStyle w:val="Sinespaciado"/>
        <w:jc w:val="both"/>
        <w:rPr>
          <w:rFonts w:ascii="Arial" w:hAnsi="Arial" w:cs="Arial"/>
          <w:b/>
          <w:sz w:val="22"/>
          <w:szCs w:val="22"/>
        </w:rPr>
      </w:pPr>
    </w:p>
    <w:p w14:paraId="6810DDF0" w14:textId="13078E75" w:rsidR="003943DA" w:rsidRPr="001474C1" w:rsidRDefault="00067A3E" w:rsidP="00B55D11">
      <w:pPr>
        <w:pBdr>
          <w:bottom w:val="single" w:sz="4" w:space="1" w:color="auto"/>
        </w:pBdr>
        <w:tabs>
          <w:tab w:val="decimal" w:pos="6379"/>
        </w:tabs>
        <w:spacing w:line="240" w:lineRule="auto"/>
        <w:ind w:left="4248" w:right="49"/>
        <w:jc w:val="both"/>
        <w:rPr>
          <w:rFonts w:ascii="Arial" w:eastAsia="Calibri" w:hAnsi="Arial" w:cs="Arial"/>
          <w:b/>
          <w:sz w:val="22"/>
          <w:szCs w:val="22"/>
          <w:lang w:val="es-MX" w:eastAsia="es-CL"/>
        </w:rPr>
      </w:pPr>
      <w:r w:rsidRPr="001474C1">
        <w:rPr>
          <w:rFonts w:ascii="Arial" w:hAnsi="Arial" w:cs="Arial"/>
          <w:b/>
          <w:sz w:val="22"/>
          <w:szCs w:val="22"/>
        </w:rPr>
        <w:t>ADJUDICA</w:t>
      </w:r>
      <w:r w:rsidR="0087350F" w:rsidRPr="001474C1">
        <w:rPr>
          <w:rFonts w:ascii="Arial" w:hAnsi="Arial" w:cs="Arial"/>
          <w:b/>
          <w:sz w:val="22"/>
          <w:szCs w:val="22"/>
        </w:rPr>
        <w:t xml:space="preserve"> CONCURSO ANUAL DE PROYECTOS</w:t>
      </w:r>
      <w:r w:rsidR="009479FB" w:rsidRPr="001474C1">
        <w:rPr>
          <w:rFonts w:ascii="Arial" w:hAnsi="Arial" w:cs="Arial"/>
          <w:b/>
          <w:sz w:val="22"/>
          <w:szCs w:val="22"/>
        </w:rPr>
        <w:t xml:space="preserve"> DE LA </w:t>
      </w:r>
      <w:r w:rsidR="00471BF5" w:rsidRPr="001474C1">
        <w:rPr>
          <w:rFonts w:ascii="Arial" w:eastAsia="Calibri" w:hAnsi="Arial" w:cs="Arial"/>
          <w:b/>
          <w:sz w:val="22"/>
          <w:szCs w:val="22"/>
          <w:lang w:val="es-MX" w:eastAsia="es-CL"/>
        </w:rPr>
        <w:t>DIVISIÓN DE LAS CULTURAS, LAS ARTES, EL PATRIMONIO Y LA DIPLOMACIA PÚBL</w:t>
      </w:r>
      <w:r w:rsidR="001474C1">
        <w:rPr>
          <w:rFonts w:ascii="Arial" w:eastAsia="Calibri" w:hAnsi="Arial" w:cs="Arial"/>
          <w:b/>
          <w:sz w:val="22"/>
          <w:szCs w:val="22"/>
          <w:lang w:val="es-MX" w:eastAsia="es-CL"/>
        </w:rPr>
        <w:t>ICA, LÍNEA DE ARTISTAS, AÑO 2026</w:t>
      </w:r>
      <w:r w:rsidR="0094612A" w:rsidRPr="001474C1">
        <w:rPr>
          <w:rFonts w:ascii="Arial" w:eastAsia="Calibri" w:hAnsi="Arial" w:cs="Arial"/>
          <w:b/>
          <w:sz w:val="22"/>
          <w:szCs w:val="22"/>
          <w:lang w:val="es-MX" w:eastAsia="es-CL"/>
        </w:rPr>
        <w:t>.</w:t>
      </w:r>
    </w:p>
    <w:p w14:paraId="6A1F3D77" w14:textId="77777777" w:rsidR="003943DA" w:rsidRPr="001474C1" w:rsidRDefault="003943DA" w:rsidP="00B55D11">
      <w:pPr>
        <w:pStyle w:val="Sinespaciado"/>
        <w:jc w:val="both"/>
        <w:rPr>
          <w:rFonts w:ascii="Arial" w:hAnsi="Arial" w:cs="Arial"/>
          <w:sz w:val="22"/>
          <w:szCs w:val="22"/>
        </w:rPr>
      </w:pPr>
    </w:p>
    <w:p w14:paraId="4FEC4562" w14:textId="2482FC3A" w:rsidR="00471BF5" w:rsidRPr="001474C1" w:rsidRDefault="003943DA" w:rsidP="00B55D11">
      <w:pPr>
        <w:tabs>
          <w:tab w:val="decimal" w:pos="6379"/>
        </w:tabs>
        <w:spacing w:line="240" w:lineRule="auto"/>
        <w:ind w:left="4248" w:right="191"/>
        <w:jc w:val="both"/>
        <w:rPr>
          <w:rFonts w:ascii="Arial" w:hAnsi="Arial" w:cs="Arial"/>
          <w:b/>
          <w:sz w:val="22"/>
          <w:szCs w:val="22"/>
          <w:lang w:val="es-MX"/>
        </w:rPr>
      </w:pPr>
      <w:r w:rsidRPr="001474C1">
        <w:rPr>
          <w:rFonts w:ascii="Arial" w:hAnsi="Arial" w:cs="Arial"/>
          <w:b/>
          <w:sz w:val="22"/>
          <w:szCs w:val="22"/>
          <w:lang w:val="es-MX"/>
        </w:rPr>
        <w:t xml:space="preserve">RESOLUCIÓN EXENTA N° </w:t>
      </w:r>
    </w:p>
    <w:p w14:paraId="489C1856" w14:textId="77777777" w:rsidR="00B55D11" w:rsidRDefault="00B55D11" w:rsidP="00B55D11">
      <w:pPr>
        <w:tabs>
          <w:tab w:val="decimal" w:pos="6379"/>
        </w:tabs>
        <w:spacing w:line="240" w:lineRule="auto"/>
        <w:ind w:left="4248" w:right="191"/>
        <w:jc w:val="both"/>
        <w:rPr>
          <w:rFonts w:ascii="Arial" w:hAnsi="Arial" w:cs="Arial"/>
          <w:b/>
          <w:sz w:val="22"/>
          <w:szCs w:val="22"/>
          <w:lang w:val="es-MX"/>
        </w:rPr>
      </w:pPr>
    </w:p>
    <w:p w14:paraId="6CC9CDA7" w14:textId="07B1BC93" w:rsidR="003943DA" w:rsidRPr="001474C1" w:rsidRDefault="00721D2D" w:rsidP="00B55D11">
      <w:pPr>
        <w:tabs>
          <w:tab w:val="decimal" w:pos="6379"/>
        </w:tabs>
        <w:spacing w:line="240" w:lineRule="auto"/>
        <w:ind w:left="4248" w:right="191"/>
        <w:jc w:val="both"/>
        <w:rPr>
          <w:rFonts w:ascii="Arial" w:hAnsi="Arial" w:cs="Arial"/>
          <w:b/>
          <w:sz w:val="22"/>
          <w:szCs w:val="22"/>
          <w:lang w:val="es-MX"/>
        </w:rPr>
      </w:pPr>
      <w:r w:rsidRPr="001474C1">
        <w:rPr>
          <w:rFonts w:ascii="Arial" w:hAnsi="Arial" w:cs="Arial"/>
          <w:b/>
          <w:sz w:val="22"/>
          <w:szCs w:val="22"/>
          <w:lang w:val="es-MX"/>
        </w:rPr>
        <w:t xml:space="preserve">SANTIAGO, </w:t>
      </w:r>
    </w:p>
    <w:p w14:paraId="4497DA18" w14:textId="77777777" w:rsidR="00471BF5" w:rsidRPr="001474C1" w:rsidRDefault="00471BF5" w:rsidP="00B55D11">
      <w:pPr>
        <w:tabs>
          <w:tab w:val="decimal" w:pos="6379"/>
        </w:tabs>
        <w:spacing w:line="240" w:lineRule="auto"/>
        <w:ind w:left="4248" w:right="191"/>
        <w:jc w:val="both"/>
        <w:rPr>
          <w:rFonts w:ascii="Arial" w:hAnsi="Arial" w:cs="Arial"/>
          <w:b/>
          <w:sz w:val="22"/>
          <w:szCs w:val="22"/>
          <w:lang w:val="es-MX"/>
        </w:rPr>
      </w:pPr>
    </w:p>
    <w:p w14:paraId="79528D4F" w14:textId="77777777" w:rsidR="00471BF5" w:rsidRPr="001474C1" w:rsidRDefault="004E1CCF" w:rsidP="00B55D11">
      <w:pPr>
        <w:pStyle w:val="Sinespaciado"/>
        <w:jc w:val="both"/>
        <w:rPr>
          <w:rFonts w:ascii="Arial" w:hAnsi="Arial" w:cs="Arial"/>
          <w:b/>
          <w:sz w:val="22"/>
          <w:szCs w:val="22"/>
          <w:lang w:val="es-MX"/>
        </w:rPr>
      </w:pPr>
      <w:r w:rsidRPr="001474C1">
        <w:rPr>
          <w:rFonts w:ascii="Arial" w:hAnsi="Arial" w:cs="Arial"/>
          <w:b/>
          <w:sz w:val="22"/>
          <w:szCs w:val="22"/>
          <w:lang w:val="es-MX"/>
        </w:rPr>
        <w:t>VISTOS:</w:t>
      </w:r>
      <w:r w:rsidR="00721D2D" w:rsidRPr="001474C1">
        <w:rPr>
          <w:rFonts w:ascii="Arial" w:hAnsi="Arial" w:cs="Arial"/>
          <w:b/>
          <w:sz w:val="22"/>
          <w:szCs w:val="22"/>
          <w:lang w:val="es-MX"/>
        </w:rPr>
        <w:t xml:space="preserve"> </w:t>
      </w:r>
    </w:p>
    <w:p w14:paraId="07E384E1" w14:textId="77777777" w:rsidR="00471BF5" w:rsidRPr="001474C1" w:rsidRDefault="00471BF5" w:rsidP="00B55D11">
      <w:pPr>
        <w:pStyle w:val="Sinespaciado"/>
        <w:jc w:val="both"/>
        <w:rPr>
          <w:rFonts w:ascii="Arial" w:hAnsi="Arial" w:cs="Arial"/>
          <w:b/>
          <w:sz w:val="22"/>
          <w:szCs w:val="22"/>
          <w:lang w:val="es-MX"/>
        </w:rPr>
      </w:pPr>
    </w:p>
    <w:p w14:paraId="09A8B435" w14:textId="23018252" w:rsidR="00366145" w:rsidRPr="001474C1" w:rsidRDefault="00366145" w:rsidP="00B55D11">
      <w:pPr>
        <w:pStyle w:val="Sinespaciado"/>
        <w:ind w:right="49"/>
        <w:jc w:val="both"/>
        <w:rPr>
          <w:rFonts w:ascii="Arial" w:eastAsia="Calibri" w:hAnsi="Arial" w:cs="Arial"/>
          <w:sz w:val="22"/>
          <w:szCs w:val="22"/>
          <w:lang w:val="es-CL" w:eastAsia="es-CL"/>
        </w:rPr>
      </w:pPr>
      <w:r w:rsidRPr="001474C1">
        <w:rPr>
          <w:rFonts w:ascii="Arial" w:eastAsia="Calibri" w:hAnsi="Arial" w:cs="Arial"/>
          <w:sz w:val="22"/>
          <w:szCs w:val="22"/>
          <w:lang w:val="es-CL" w:eastAsia="es-CL"/>
        </w:rPr>
        <w:t>Lo dispuesto en el Decreto con Fuerza de Ley N°1/19.653, de 2000, del Ministerio Secretaría General de Presidencia, que fija el texto refundido, coordinado y sistematizado de la Ley N°18.575, Orgánica Constitucional de Bases Generales de la Administración del Estado; la Ley N° 19.880, que establece Bases de los Procedimientos Administrativos que rigen los Actos de los Órganos de la Administración del Estado; la Ley N° 21.</w:t>
      </w:r>
      <w:r w:rsidR="001474C1">
        <w:rPr>
          <w:rFonts w:ascii="Arial" w:eastAsia="Calibri" w:hAnsi="Arial" w:cs="Arial"/>
          <w:sz w:val="22"/>
          <w:szCs w:val="22"/>
          <w:lang w:val="es-CL" w:eastAsia="es-CL"/>
        </w:rPr>
        <w:t>796</w:t>
      </w:r>
      <w:r w:rsidRPr="001474C1">
        <w:rPr>
          <w:rFonts w:ascii="Arial" w:eastAsia="Calibri" w:hAnsi="Arial" w:cs="Arial"/>
          <w:sz w:val="22"/>
          <w:szCs w:val="22"/>
          <w:lang w:val="es-CL" w:eastAsia="es-CL"/>
        </w:rPr>
        <w:t>, de Presupuestos del Sector Púb</w:t>
      </w:r>
      <w:r w:rsidR="001474C1">
        <w:rPr>
          <w:rFonts w:ascii="Arial" w:eastAsia="Calibri" w:hAnsi="Arial" w:cs="Arial"/>
          <w:sz w:val="22"/>
          <w:szCs w:val="22"/>
          <w:lang w:val="es-CL" w:eastAsia="es-CL"/>
        </w:rPr>
        <w:t>lico correspondiente al año 2026</w:t>
      </w:r>
      <w:r w:rsidRPr="001474C1">
        <w:rPr>
          <w:rFonts w:ascii="Arial" w:eastAsia="Calibri" w:hAnsi="Arial" w:cs="Arial"/>
          <w:sz w:val="22"/>
          <w:szCs w:val="22"/>
          <w:lang w:val="es-CL" w:eastAsia="es-CL"/>
        </w:rPr>
        <w:t xml:space="preserve">; la Ley N° 21.080, que modifica diversos cuerpos legales con el objeto de modernizar el Ministerio de Relaciones Exteriores; el Decreto Supremo N°41, de 2020, que Aprueba el Reglamento que determina la organización interna de la Subsecretaría de Relaciones Exteriores, del Ministerio de Relaciones Exteriores; </w:t>
      </w:r>
      <w:r w:rsidRPr="00B55D11">
        <w:rPr>
          <w:rFonts w:ascii="Arial" w:eastAsia="Calibri" w:hAnsi="Arial" w:cs="Arial"/>
          <w:sz w:val="22"/>
          <w:szCs w:val="22"/>
          <w:lang w:val="es-CL" w:eastAsia="es-CL"/>
        </w:rPr>
        <w:t>las Resoluciones Exentas N°</w:t>
      </w:r>
      <w:r w:rsidR="002A57EC" w:rsidRPr="00B55D11">
        <w:rPr>
          <w:rFonts w:ascii="Arial" w:eastAsia="Calibri" w:hAnsi="Arial" w:cs="Arial"/>
          <w:sz w:val="22"/>
          <w:szCs w:val="22"/>
          <w:lang w:val="es-CL" w:eastAsia="es-CL"/>
        </w:rPr>
        <w:t xml:space="preserve">1468 y N°1879, ambas de 2025 </w:t>
      </w:r>
      <w:r w:rsidRPr="00B55D11">
        <w:rPr>
          <w:rFonts w:ascii="Arial" w:eastAsia="Calibri" w:hAnsi="Arial" w:cs="Arial"/>
          <w:sz w:val="22"/>
          <w:szCs w:val="22"/>
          <w:lang w:val="es-CL" w:eastAsia="es-CL"/>
        </w:rPr>
        <w:t>y</w:t>
      </w:r>
      <w:r w:rsidR="00285F08" w:rsidRPr="00B55D11">
        <w:rPr>
          <w:rFonts w:ascii="Arial" w:eastAsia="Calibri" w:hAnsi="Arial" w:cs="Arial"/>
          <w:sz w:val="22"/>
          <w:szCs w:val="22"/>
          <w:lang w:val="es-CL" w:eastAsia="es-CL"/>
        </w:rPr>
        <w:t xml:space="preserve"> la N°</w:t>
      </w:r>
      <w:r w:rsidR="002A57EC" w:rsidRPr="00B55D11">
        <w:rPr>
          <w:rFonts w:ascii="Arial" w:eastAsia="Calibri" w:hAnsi="Arial" w:cs="Arial"/>
          <w:sz w:val="22"/>
          <w:szCs w:val="22"/>
          <w:lang w:val="es-CL" w:eastAsia="es-CL"/>
        </w:rPr>
        <w:t>28, de 2026</w:t>
      </w:r>
      <w:r w:rsidR="00285F08" w:rsidRPr="00B55D11">
        <w:rPr>
          <w:rFonts w:ascii="Arial" w:eastAsia="Calibri" w:hAnsi="Arial" w:cs="Arial"/>
          <w:sz w:val="22"/>
          <w:szCs w:val="22"/>
          <w:lang w:val="es-CL" w:eastAsia="es-CL"/>
        </w:rPr>
        <w:t>,</w:t>
      </w:r>
      <w:r w:rsidR="00285F08" w:rsidRPr="001474C1">
        <w:rPr>
          <w:rFonts w:ascii="Arial" w:eastAsia="Calibri" w:hAnsi="Arial" w:cs="Arial"/>
          <w:color w:val="FF0000"/>
          <w:sz w:val="22"/>
          <w:szCs w:val="22"/>
          <w:lang w:val="es-CL" w:eastAsia="es-CL"/>
        </w:rPr>
        <w:t xml:space="preserve"> </w:t>
      </w:r>
      <w:r w:rsidR="00285F08" w:rsidRPr="001474C1">
        <w:rPr>
          <w:rFonts w:ascii="Arial" w:eastAsia="Calibri" w:hAnsi="Arial" w:cs="Arial"/>
          <w:sz w:val="22"/>
          <w:szCs w:val="22"/>
          <w:lang w:val="es-CL" w:eastAsia="es-CL"/>
        </w:rPr>
        <w:t>todas</w:t>
      </w:r>
      <w:r w:rsidRPr="001474C1">
        <w:rPr>
          <w:rFonts w:ascii="Arial" w:eastAsia="Calibri" w:hAnsi="Arial" w:cs="Arial"/>
          <w:sz w:val="22"/>
          <w:szCs w:val="22"/>
          <w:lang w:val="es-CL" w:eastAsia="es-CL"/>
        </w:rPr>
        <w:t xml:space="preserve"> de la Subsecretaría de Relacion</w:t>
      </w:r>
      <w:r w:rsidR="001E2DCE" w:rsidRPr="001474C1">
        <w:rPr>
          <w:rFonts w:ascii="Arial" w:eastAsia="Calibri" w:hAnsi="Arial" w:cs="Arial"/>
          <w:sz w:val="22"/>
          <w:szCs w:val="22"/>
          <w:lang w:val="es-CL" w:eastAsia="es-CL"/>
        </w:rPr>
        <w:t>es Exteriores;</w:t>
      </w:r>
      <w:r w:rsidR="00955462">
        <w:rPr>
          <w:rFonts w:ascii="Arial" w:eastAsia="Calibri" w:hAnsi="Arial" w:cs="Arial"/>
          <w:sz w:val="22"/>
          <w:szCs w:val="22"/>
          <w:lang w:val="es-CL" w:eastAsia="es-CL"/>
        </w:rPr>
        <w:t xml:space="preserve"> y,</w:t>
      </w:r>
      <w:r w:rsidR="001E2DCE" w:rsidRPr="001474C1">
        <w:rPr>
          <w:rFonts w:ascii="Arial" w:eastAsia="Calibri" w:hAnsi="Arial" w:cs="Arial"/>
          <w:sz w:val="22"/>
          <w:szCs w:val="22"/>
          <w:lang w:val="es-CL" w:eastAsia="es-CL"/>
        </w:rPr>
        <w:t xml:space="preserve"> la Resolución N°</w:t>
      </w:r>
      <w:r w:rsidR="00642CB1">
        <w:rPr>
          <w:rFonts w:ascii="Arial" w:eastAsia="Calibri" w:hAnsi="Arial" w:cs="Arial"/>
          <w:sz w:val="22"/>
          <w:szCs w:val="22"/>
          <w:lang w:val="es-CL" w:eastAsia="es-CL"/>
        </w:rPr>
        <w:t>36, de 2024</w:t>
      </w:r>
      <w:r w:rsidRPr="001474C1">
        <w:rPr>
          <w:rFonts w:ascii="Arial" w:eastAsia="Calibri" w:hAnsi="Arial" w:cs="Arial"/>
          <w:sz w:val="22"/>
          <w:szCs w:val="22"/>
          <w:lang w:val="es-CL" w:eastAsia="es-CL"/>
        </w:rPr>
        <w:t>, que fija normas sobre exención del trámite de toma de razón</w:t>
      </w:r>
      <w:r w:rsidR="00642CB1">
        <w:rPr>
          <w:rFonts w:ascii="Arial" w:eastAsia="Calibri" w:hAnsi="Arial" w:cs="Arial"/>
          <w:sz w:val="22"/>
          <w:szCs w:val="22"/>
          <w:lang w:val="es-CL" w:eastAsia="es-CL"/>
        </w:rPr>
        <w:t xml:space="preserve">, modificada y complementada por la Resolución N° 8, de 2025, ambas de </w:t>
      </w:r>
      <w:r w:rsidR="00642CB1" w:rsidRPr="001474C1">
        <w:rPr>
          <w:rFonts w:ascii="Arial" w:eastAsia="Calibri" w:hAnsi="Arial" w:cs="Arial"/>
          <w:sz w:val="22"/>
          <w:szCs w:val="22"/>
          <w:lang w:val="es-CL" w:eastAsia="es-CL"/>
        </w:rPr>
        <w:t>la Contraloría General de la República</w:t>
      </w:r>
      <w:r w:rsidR="00642CB1">
        <w:rPr>
          <w:rFonts w:ascii="Arial" w:eastAsia="Calibri" w:hAnsi="Arial" w:cs="Arial"/>
          <w:sz w:val="22"/>
          <w:szCs w:val="22"/>
          <w:lang w:val="es-CL" w:eastAsia="es-CL"/>
        </w:rPr>
        <w:t>.</w:t>
      </w:r>
    </w:p>
    <w:p w14:paraId="2FFAB01B" w14:textId="2361BE8A" w:rsidR="003943DA" w:rsidRPr="001474C1" w:rsidRDefault="003943DA" w:rsidP="00B55D11">
      <w:pPr>
        <w:pStyle w:val="Sinespaciado"/>
        <w:jc w:val="both"/>
        <w:rPr>
          <w:rFonts w:ascii="Arial" w:hAnsi="Arial" w:cs="Arial"/>
          <w:b/>
          <w:sz w:val="22"/>
          <w:szCs w:val="22"/>
          <w:lang w:val="es-CL"/>
        </w:rPr>
      </w:pPr>
    </w:p>
    <w:p w14:paraId="3F42B5E1" w14:textId="77777777" w:rsidR="00765077" w:rsidRPr="001474C1" w:rsidRDefault="003943DA" w:rsidP="00B55D11">
      <w:pPr>
        <w:pStyle w:val="Sinespaciado"/>
        <w:jc w:val="both"/>
        <w:rPr>
          <w:rFonts w:ascii="Arial" w:hAnsi="Arial" w:cs="Arial"/>
          <w:b/>
          <w:sz w:val="22"/>
          <w:szCs w:val="22"/>
          <w:lang w:val="es-MX"/>
        </w:rPr>
      </w:pPr>
      <w:r w:rsidRPr="001474C1">
        <w:rPr>
          <w:rFonts w:ascii="Arial" w:hAnsi="Arial" w:cs="Arial"/>
          <w:b/>
          <w:sz w:val="22"/>
          <w:szCs w:val="22"/>
          <w:lang w:val="es-MX"/>
        </w:rPr>
        <w:t>C O N S I D E R A N D O:</w:t>
      </w:r>
    </w:p>
    <w:p w14:paraId="7D4849CF" w14:textId="77777777" w:rsidR="00765077" w:rsidRPr="001474C1" w:rsidRDefault="00765077" w:rsidP="00B55D11">
      <w:pPr>
        <w:pStyle w:val="Sinespaciado"/>
        <w:jc w:val="both"/>
        <w:rPr>
          <w:rFonts w:ascii="Arial" w:hAnsi="Arial" w:cs="Arial"/>
          <w:b/>
          <w:sz w:val="22"/>
          <w:szCs w:val="22"/>
          <w:lang w:val="es-MX"/>
        </w:rPr>
      </w:pPr>
    </w:p>
    <w:p w14:paraId="2B5AB5E6" w14:textId="77777777" w:rsidR="00260A00" w:rsidRPr="001474C1" w:rsidRDefault="00260A00"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Que, la Subsecretaría de Relaciones Exteriores, por medio de la División de las Culturas, las Artes, el Patrimonio y la Diplomacia Pública (DIRAC), en estricto cumplimiento de su mandato de difusión, promoción y fortalecimiento de actividades artístico-culturales de alcance internacional, desarrolla sus acciones conforme a los objetivos estratégicos y prioridades establecidos por la política exterior del Estado de Chile.</w:t>
      </w:r>
    </w:p>
    <w:p w14:paraId="32D241F2" w14:textId="0A5F8E58" w:rsidR="00765077" w:rsidRPr="001474C1" w:rsidRDefault="00765077" w:rsidP="00B55D11">
      <w:pPr>
        <w:pStyle w:val="Sinespaciado"/>
        <w:tabs>
          <w:tab w:val="left" w:pos="284"/>
        </w:tabs>
        <w:jc w:val="both"/>
        <w:rPr>
          <w:rFonts w:ascii="Arial" w:hAnsi="Arial" w:cs="Arial"/>
          <w:b/>
          <w:sz w:val="22"/>
          <w:szCs w:val="22"/>
          <w:lang w:val="es-CL"/>
        </w:rPr>
      </w:pPr>
    </w:p>
    <w:p w14:paraId="53FDC742" w14:textId="245416E6" w:rsidR="00812941" w:rsidRPr="001474C1" w:rsidRDefault="00B52E1C"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Que</w:t>
      </w:r>
      <w:r w:rsidR="00AD4BBA" w:rsidRPr="001474C1">
        <w:rPr>
          <w:rFonts w:ascii="Arial" w:hAnsi="Arial" w:cs="Arial"/>
          <w:sz w:val="22"/>
          <w:szCs w:val="22"/>
        </w:rPr>
        <w:t>,</w:t>
      </w:r>
      <w:r w:rsidR="003B3D3F" w:rsidRPr="001474C1">
        <w:rPr>
          <w:rFonts w:ascii="Arial" w:hAnsi="Arial" w:cs="Arial"/>
          <w:sz w:val="22"/>
          <w:szCs w:val="22"/>
        </w:rPr>
        <w:t xml:space="preserve"> </w:t>
      </w:r>
      <w:r w:rsidR="00260A00" w:rsidRPr="001474C1">
        <w:rPr>
          <w:rFonts w:ascii="Arial" w:hAnsi="Arial" w:cs="Arial"/>
          <w:sz w:val="22"/>
          <w:szCs w:val="22"/>
        </w:rPr>
        <w:t>en este contexto, se lleva a cabo la convocatoria anual del "Concurso DIRAC", a través del cual esta Subsecretaría de Estado cofinanciará aquellos proyectos artísticos con ejecución en el extranjero para su cofinanciamiento.</w:t>
      </w:r>
    </w:p>
    <w:p w14:paraId="48FF4833" w14:textId="56D59935" w:rsidR="00260A00" w:rsidRPr="001474C1" w:rsidRDefault="00260A00" w:rsidP="00B55D11">
      <w:pPr>
        <w:pStyle w:val="Sinespaciado"/>
        <w:tabs>
          <w:tab w:val="left" w:pos="284"/>
        </w:tabs>
        <w:jc w:val="both"/>
        <w:rPr>
          <w:rFonts w:ascii="Arial" w:hAnsi="Arial" w:cs="Arial"/>
          <w:b/>
          <w:sz w:val="22"/>
          <w:szCs w:val="22"/>
          <w:lang w:val="es-MX"/>
        </w:rPr>
      </w:pPr>
    </w:p>
    <w:p w14:paraId="2CE199BA" w14:textId="5F0A0584" w:rsidR="00260A00" w:rsidRPr="001474C1" w:rsidRDefault="00812941" w:rsidP="00B55D11">
      <w:pPr>
        <w:pStyle w:val="Sinespaciado"/>
        <w:numPr>
          <w:ilvl w:val="0"/>
          <w:numId w:val="1"/>
        </w:numPr>
        <w:tabs>
          <w:tab w:val="left" w:pos="284"/>
        </w:tabs>
        <w:ind w:left="0" w:firstLine="0"/>
        <w:jc w:val="both"/>
        <w:rPr>
          <w:rFonts w:ascii="Arial" w:hAnsi="Arial" w:cs="Arial"/>
          <w:sz w:val="22"/>
          <w:szCs w:val="22"/>
          <w:lang w:val="es-MX"/>
        </w:rPr>
      </w:pPr>
      <w:r w:rsidRPr="001474C1">
        <w:rPr>
          <w:rFonts w:ascii="Arial" w:hAnsi="Arial" w:cs="Arial"/>
          <w:sz w:val="22"/>
          <w:szCs w:val="22"/>
        </w:rPr>
        <w:t>Que</w:t>
      </w:r>
      <w:r w:rsidR="007D0040" w:rsidRPr="001474C1">
        <w:rPr>
          <w:rFonts w:ascii="Arial" w:hAnsi="Arial" w:cs="Arial"/>
          <w:sz w:val="22"/>
          <w:szCs w:val="22"/>
        </w:rPr>
        <w:t>,</w:t>
      </w:r>
      <w:r w:rsidRPr="001474C1">
        <w:rPr>
          <w:rFonts w:ascii="Arial" w:hAnsi="Arial" w:cs="Arial"/>
          <w:sz w:val="22"/>
          <w:szCs w:val="22"/>
        </w:rPr>
        <w:t xml:space="preserve"> </w:t>
      </w:r>
      <w:r w:rsidR="0073447E" w:rsidRPr="001474C1">
        <w:rPr>
          <w:rFonts w:ascii="Arial" w:hAnsi="Arial" w:cs="Arial"/>
          <w:sz w:val="22"/>
          <w:szCs w:val="22"/>
          <w:lang w:val="es-MX"/>
        </w:rPr>
        <w:t>los fondos con los que se financian los gastos indicados en el considerando anterior, son trasferidos a esta Subsecretaría de Estado por parte del Ministerio de las Culturas, las Artes y el Patrimonio conforme a las prescripcion</w:t>
      </w:r>
      <w:r w:rsidR="00642CB1">
        <w:rPr>
          <w:rFonts w:ascii="Arial" w:hAnsi="Arial" w:cs="Arial"/>
          <w:sz w:val="22"/>
          <w:szCs w:val="22"/>
          <w:lang w:val="es-MX"/>
        </w:rPr>
        <w:t>es contenidas en la Ley N°21.796</w:t>
      </w:r>
      <w:r w:rsidR="0073447E" w:rsidRPr="001474C1">
        <w:rPr>
          <w:rFonts w:ascii="Arial" w:hAnsi="Arial" w:cs="Arial"/>
          <w:sz w:val="22"/>
          <w:szCs w:val="22"/>
          <w:lang w:val="es-MX"/>
        </w:rPr>
        <w:t>, de Presupuestos del Sector Púb</w:t>
      </w:r>
      <w:r w:rsidR="00642CB1">
        <w:rPr>
          <w:rFonts w:ascii="Arial" w:hAnsi="Arial" w:cs="Arial"/>
          <w:sz w:val="22"/>
          <w:szCs w:val="22"/>
          <w:lang w:val="es-MX"/>
        </w:rPr>
        <w:t>lico correspondiente al año 2026</w:t>
      </w:r>
      <w:r w:rsidR="0073447E" w:rsidRPr="001474C1">
        <w:rPr>
          <w:rFonts w:ascii="Arial" w:hAnsi="Arial" w:cs="Arial"/>
          <w:sz w:val="22"/>
          <w:szCs w:val="22"/>
          <w:lang w:val="es-MX"/>
        </w:rPr>
        <w:t>.</w:t>
      </w:r>
    </w:p>
    <w:p w14:paraId="50521EB7" w14:textId="056D9B16" w:rsidR="0073447E" w:rsidRPr="001474C1" w:rsidRDefault="0073447E" w:rsidP="00B55D11">
      <w:pPr>
        <w:pStyle w:val="Sinespaciado"/>
        <w:tabs>
          <w:tab w:val="left" w:pos="284"/>
        </w:tabs>
        <w:jc w:val="both"/>
        <w:rPr>
          <w:rFonts w:ascii="Arial" w:hAnsi="Arial" w:cs="Arial"/>
          <w:sz w:val="22"/>
          <w:szCs w:val="22"/>
          <w:lang w:val="es-MX"/>
        </w:rPr>
      </w:pPr>
    </w:p>
    <w:p w14:paraId="216C5FC1" w14:textId="4791FD6E" w:rsidR="009B3B00" w:rsidRPr="001474C1" w:rsidRDefault="00055044"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Que</w:t>
      </w:r>
      <w:r w:rsidR="007D0040" w:rsidRPr="001474C1">
        <w:rPr>
          <w:rFonts w:ascii="Arial" w:hAnsi="Arial" w:cs="Arial"/>
          <w:sz w:val="22"/>
          <w:szCs w:val="22"/>
        </w:rPr>
        <w:t>,</w:t>
      </w:r>
      <w:r w:rsidRPr="001474C1">
        <w:rPr>
          <w:rFonts w:ascii="Arial" w:hAnsi="Arial" w:cs="Arial"/>
          <w:sz w:val="22"/>
          <w:szCs w:val="22"/>
        </w:rPr>
        <w:t xml:space="preserve"> </w:t>
      </w:r>
      <w:r w:rsidR="0073447E" w:rsidRPr="001474C1">
        <w:rPr>
          <w:rFonts w:ascii="Arial" w:hAnsi="Arial" w:cs="Arial"/>
          <w:sz w:val="22"/>
          <w:szCs w:val="22"/>
          <w:lang w:val="es-CL"/>
        </w:rPr>
        <w:t>mediante la Resolución Exenta N°</w:t>
      </w:r>
      <w:r w:rsidR="00642CB1">
        <w:rPr>
          <w:rFonts w:ascii="Arial" w:hAnsi="Arial" w:cs="Arial"/>
          <w:sz w:val="22"/>
          <w:szCs w:val="22"/>
          <w:lang w:val="es-MX"/>
        </w:rPr>
        <w:t>1468, de 2025</w:t>
      </w:r>
      <w:r w:rsidR="0073447E" w:rsidRPr="001474C1">
        <w:rPr>
          <w:rFonts w:ascii="Arial" w:hAnsi="Arial" w:cs="Arial"/>
          <w:sz w:val="22"/>
          <w:szCs w:val="22"/>
          <w:lang w:val="es-MX"/>
        </w:rPr>
        <w:t xml:space="preserve"> y de esta Subsecretaría de Estado, se aprobaron las bases de la convocatoria a la postulación al Concurso Anual de proyectos de la </w:t>
      </w:r>
      <w:r w:rsidR="0073447E" w:rsidRPr="001474C1">
        <w:rPr>
          <w:rFonts w:ascii="Arial" w:hAnsi="Arial" w:cs="Arial"/>
          <w:sz w:val="22"/>
          <w:szCs w:val="22"/>
          <w:lang w:val="es-CL"/>
        </w:rPr>
        <w:t>DIRAC,</w:t>
      </w:r>
      <w:r w:rsidR="00642CB1">
        <w:rPr>
          <w:rFonts w:ascii="Arial" w:hAnsi="Arial" w:cs="Arial"/>
          <w:sz w:val="22"/>
          <w:szCs w:val="22"/>
          <w:lang w:val="es-MX"/>
        </w:rPr>
        <w:t xml:space="preserve"> año 2026</w:t>
      </w:r>
      <w:r w:rsidR="0073447E" w:rsidRPr="001474C1">
        <w:rPr>
          <w:rFonts w:ascii="Arial" w:hAnsi="Arial" w:cs="Arial"/>
          <w:sz w:val="22"/>
          <w:szCs w:val="22"/>
          <w:lang w:val="es-MX"/>
        </w:rPr>
        <w:t xml:space="preserve">, de la línea de Artistas, para las áreas de </w:t>
      </w:r>
      <w:r w:rsidR="0073447E" w:rsidRPr="001474C1">
        <w:rPr>
          <w:rFonts w:ascii="Arial" w:hAnsi="Arial" w:cs="Arial"/>
          <w:sz w:val="22"/>
          <w:szCs w:val="22"/>
          <w:lang w:val="es-CL"/>
        </w:rPr>
        <w:t xml:space="preserve">Arquitectura, Artes Visuales, Artesanía, Cine y Audiovisual, Teatro, Danza, Diseño, Literatura, Música y </w:t>
      </w:r>
      <w:sdt>
        <w:sdtPr>
          <w:rPr>
            <w:rFonts w:ascii="Arial" w:hAnsi="Arial" w:cs="Arial"/>
            <w:sz w:val="22"/>
            <w:szCs w:val="22"/>
            <w:lang w:val="es-CL"/>
          </w:rPr>
          <w:tag w:val="goog_rdk_1"/>
          <w:id w:val="-1675956495"/>
        </w:sdtPr>
        <w:sdtContent/>
      </w:sdt>
      <w:sdt>
        <w:sdtPr>
          <w:rPr>
            <w:rFonts w:ascii="Arial" w:hAnsi="Arial" w:cs="Arial"/>
            <w:sz w:val="22"/>
            <w:szCs w:val="22"/>
            <w:lang w:val="es-CL"/>
          </w:rPr>
          <w:tag w:val="goog_rdk_2"/>
          <w:id w:val="-57177568"/>
        </w:sdtPr>
        <w:sdtContent/>
      </w:sdt>
      <w:r w:rsidR="0073447E" w:rsidRPr="001474C1">
        <w:rPr>
          <w:rFonts w:ascii="Arial" w:hAnsi="Arial" w:cs="Arial"/>
          <w:sz w:val="22"/>
          <w:szCs w:val="22"/>
          <w:lang w:val="es-CL"/>
        </w:rPr>
        <w:t>Patrimonio</w:t>
      </w:r>
      <w:r w:rsidR="0073447E" w:rsidRPr="001474C1">
        <w:rPr>
          <w:rFonts w:ascii="Arial" w:hAnsi="Arial" w:cs="Arial"/>
          <w:sz w:val="22"/>
          <w:szCs w:val="22"/>
          <w:lang w:val="es-MX"/>
        </w:rPr>
        <w:t>.</w:t>
      </w:r>
    </w:p>
    <w:p w14:paraId="1EB833AC" w14:textId="783196A0" w:rsidR="007263DA" w:rsidRPr="001474C1" w:rsidRDefault="007263DA" w:rsidP="00B55D11">
      <w:pPr>
        <w:pStyle w:val="Sinespaciado"/>
        <w:tabs>
          <w:tab w:val="left" w:pos="284"/>
        </w:tabs>
        <w:ind w:left="360"/>
        <w:jc w:val="both"/>
        <w:rPr>
          <w:rFonts w:ascii="Arial" w:hAnsi="Arial" w:cs="Arial"/>
          <w:sz w:val="22"/>
          <w:szCs w:val="22"/>
          <w:lang w:val="es-MX"/>
        </w:rPr>
      </w:pPr>
    </w:p>
    <w:p w14:paraId="38D64FE3" w14:textId="2440FC49" w:rsidR="00260A00" w:rsidRPr="001474C1" w:rsidRDefault="007263DA" w:rsidP="00B55D11">
      <w:pPr>
        <w:pStyle w:val="Sinespaciado"/>
        <w:numPr>
          <w:ilvl w:val="0"/>
          <w:numId w:val="1"/>
        </w:numPr>
        <w:tabs>
          <w:tab w:val="left" w:pos="284"/>
        </w:tabs>
        <w:ind w:left="0" w:firstLine="0"/>
        <w:jc w:val="both"/>
        <w:rPr>
          <w:rFonts w:ascii="Arial" w:hAnsi="Arial" w:cs="Arial"/>
          <w:sz w:val="22"/>
          <w:szCs w:val="22"/>
          <w:lang w:val="es-MX"/>
        </w:rPr>
      </w:pPr>
      <w:r w:rsidRPr="001474C1">
        <w:rPr>
          <w:rFonts w:ascii="Arial" w:hAnsi="Arial" w:cs="Arial"/>
          <w:sz w:val="22"/>
          <w:szCs w:val="22"/>
        </w:rPr>
        <w:t xml:space="preserve">Que, </w:t>
      </w:r>
      <w:r w:rsidR="00260A00" w:rsidRPr="001474C1">
        <w:rPr>
          <w:rFonts w:ascii="Arial" w:hAnsi="Arial" w:cs="Arial"/>
          <w:sz w:val="22"/>
          <w:szCs w:val="22"/>
          <w:lang w:val="es-CL"/>
        </w:rPr>
        <w:t>cerrado el proceso de postulación, la DIRAC procedió a revisar si los proyectos postulados cumplían o no con los requisitos de admisibilidad establecidos en las citadas bases.</w:t>
      </w:r>
    </w:p>
    <w:p w14:paraId="5C06643B" w14:textId="139A5955" w:rsidR="00260A00" w:rsidRPr="001474C1" w:rsidRDefault="00260A00" w:rsidP="00B55D11">
      <w:pPr>
        <w:pStyle w:val="Sinespaciado"/>
        <w:tabs>
          <w:tab w:val="left" w:pos="284"/>
        </w:tabs>
        <w:jc w:val="both"/>
        <w:rPr>
          <w:rFonts w:ascii="Arial" w:hAnsi="Arial" w:cs="Arial"/>
          <w:sz w:val="22"/>
          <w:szCs w:val="22"/>
          <w:lang w:val="es-MX"/>
        </w:rPr>
      </w:pPr>
    </w:p>
    <w:p w14:paraId="61FE64FB" w14:textId="51D9BEF1" w:rsidR="00260A00" w:rsidRPr="001474C1" w:rsidRDefault="00260A00" w:rsidP="00B55D11">
      <w:pPr>
        <w:pStyle w:val="Sinespaciado"/>
        <w:numPr>
          <w:ilvl w:val="0"/>
          <w:numId w:val="1"/>
        </w:numPr>
        <w:tabs>
          <w:tab w:val="left" w:pos="284"/>
        </w:tabs>
        <w:ind w:left="0" w:firstLine="0"/>
        <w:jc w:val="both"/>
        <w:rPr>
          <w:rFonts w:ascii="Arial" w:hAnsi="Arial" w:cs="Arial"/>
          <w:sz w:val="22"/>
          <w:szCs w:val="22"/>
          <w:lang w:val="es-MX"/>
        </w:rPr>
      </w:pPr>
      <w:r w:rsidRPr="001474C1">
        <w:rPr>
          <w:rFonts w:ascii="Arial" w:hAnsi="Arial" w:cs="Arial"/>
          <w:sz w:val="22"/>
          <w:szCs w:val="22"/>
          <w:lang w:val="es-CL"/>
        </w:rPr>
        <w:t xml:space="preserve">Que, </w:t>
      </w:r>
      <w:r w:rsidR="0073447E" w:rsidRPr="001474C1">
        <w:rPr>
          <w:rFonts w:ascii="Arial" w:hAnsi="Arial" w:cs="Arial"/>
          <w:sz w:val="22"/>
          <w:szCs w:val="22"/>
          <w:lang w:val="es-CL"/>
        </w:rPr>
        <w:t>a través de la Resolución Exenta N°</w:t>
      </w:r>
      <w:r w:rsidR="00815DEB">
        <w:rPr>
          <w:rFonts w:ascii="Arial" w:hAnsi="Arial" w:cs="Arial"/>
          <w:sz w:val="22"/>
          <w:szCs w:val="22"/>
          <w:lang w:val="es-CL"/>
        </w:rPr>
        <w:t>1879</w:t>
      </w:r>
      <w:r w:rsidR="0073447E" w:rsidRPr="001474C1">
        <w:rPr>
          <w:rFonts w:ascii="Arial" w:hAnsi="Arial" w:cs="Arial"/>
          <w:sz w:val="22"/>
          <w:szCs w:val="22"/>
          <w:lang w:val="es-CL"/>
        </w:rPr>
        <w:t>, de 202</w:t>
      </w:r>
      <w:r w:rsidR="00815DEB">
        <w:rPr>
          <w:rFonts w:ascii="Arial" w:hAnsi="Arial" w:cs="Arial"/>
          <w:sz w:val="22"/>
          <w:szCs w:val="22"/>
          <w:lang w:val="es-CL"/>
        </w:rPr>
        <w:t>5</w:t>
      </w:r>
      <w:r w:rsidR="0073447E" w:rsidRPr="001474C1">
        <w:rPr>
          <w:rFonts w:ascii="Arial" w:hAnsi="Arial" w:cs="Arial"/>
          <w:sz w:val="22"/>
          <w:szCs w:val="22"/>
          <w:lang w:val="es-CL"/>
        </w:rPr>
        <w:t xml:space="preserve">, de la Subsecretaría de Relaciones Exteriores, se declaró la admisibilidad e inadmisibilidad de los proyectos postulados al Concurso </w:t>
      </w:r>
      <w:r w:rsidR="0073447E" w:rsidRPr="001474C1">
        <w:rPr>
          <w:rFonts w:ascii="Arial" w:hAnsi="Arial" w:cs="Arial"/>
          <w:sz w:val="22"/>
          <w:szCs w:val="22"/>
          <w:lang w:val="es-MX"/>
        </w:rPr>
        <w:t xml:space="preserve">anual de proyectos de la </w:t>
      </w:r>
      <w:r w:rsidR="0073447E" w:rsidRPr="001474C1">
        <w:rPr>
          <w:rFonts w:ascii="Arial" w:hAnsi="Arial" w:cs="Arial"/>
          <w:sz w:val="22"/>
          <w:szCs w:val="22"/>
          <w:lang w:val="es-CL"/>
        </w:rPr>
        <w:t>DIRAC,</w:t>
      </w:r>
      <w:r w:rsidR="00815DEB">
        <w:rPr>
          <w:rFonts w:ascii="Arial" w:hAnsi="Arial" w:cs="Arial"/>
          <w:sz w:val="22"/>
          <w:szCs w:val="22"/>
          <w:lang w:val="es-MX"/>
        </w:rPr>
        <w:t xml:space="preserve"> año 2026</w:t>
      </w:r>
      <w:r w:rsidR="0073447E" w:rsidRPr="001474C1">
        <w:rPr>
          <w:rFonts w:ascii="Arial" w:hAnsi="Arial" w:cs="Arial"/>
          <w:sz w:val="22"/>
          <w:szCs w:val="22"/>
          <w:lang w:val="es-MX"/>
        </w:rPr>
        <w:t xml:space="preserve">, de la línea de Artistas, para las áreas de </w:t>
      </w:r>
      <w:r w:rsidR="0073447E" w:rsidRPr="001474C1">
        <w:rPr>
          <w:rFonts w:ascii="Arial" w:hAnsi="Arial" w:cs="Arial"/>
          <w:sz w:val="22"/>
          <w:szCs w:val="22"/>
          <w:lang w:val="es-CL"/>
        </w:rPr>
        <w:t xml:space="preserve">Arquitectura, Artes Visuales, Artesanía, Cine y Audiovisual, Teatro, Danza, Diseño, Literatura, Música y </w:t>
      </w:r>
      <w:sdt>
        <w:sdtPr>
          <w:rPr>
            <w:rFonts w:ascii="Arial" w:hAnsi="Arial" w:cs="Arial"/>
            <w:sz w:val="22"/>
            <w:szCs w:val="22"/>
            <w:lang w:val="es-CL"/>
          </w:rPr>
          <w:tag w:val="goog_rdk_1"/>
          <w:id w:val="-1294055415"/>
        </w:sdtPr>
        <w:sdtContent/>
      </w:sdt>
      <w:sdt>
        <w:sdtPr>
          <w:rPr>
            <w:rFonts w:ascii="Arial" w:hAnsi="Arial" w:cs="Arial"/>
            <w:sz w:val="22"/>
            <w:szCs w:val="22"/>
            <w:lang w:val="es-CL"/>
          </w:rPr>
          <w:tag w:val="goog_rdk_2"/>
          <w:id w:val="-938209395"/>
        </w:sdtPr>
        <w:sdtContent/>
      </w:sdt>
      <w:r w:rsidR="0073447E" w:rsidRPr="001474C1">
        <w:rPr>
          <w:rFonts w:ascii="Arial" w:hAnsi="Arial" w:cs="Arial"/>
          <w:sz w:val="22"/>
          <w:szCs w:val="22"/>
          <w:lang w:val="es-CL"/>
        </w:rPr>
        <w:t>Patrimonio.</w:t>
      </w:r>
    </w:p>
    <w:p w14:paraId="22BE07C8" w14:textId="1E87798C" w:rsidR="00260A00" w:rsidRPr="001474C1" w:rsidRDefault="00260A00" w:rsidP="00B55D11">
      <w:pPr>
        <w:pStyle w:val="Sinespaciado"/>
        <w:tabs>
          <w:tab w:val="left" w:pos="284"/>
        </w:tabs>
        <w:jc w:val="both"/>
        <w:rPr>
          <w:rFonts w:ascii="Arial" w:hAnsi="Arial" w:cs="Arial"/>
          <w:sz w:val="22"/>
          <w:szCs w:val="22"/>
          <w:lang w:val="es-MX"/>
        </w:rPr>
      </w:pPr>
    </w:p>
    <w:p w14:paraId="6CF76669" w14:textId="11A0572F" w:rsidR="00A61466" w:rsidRPr="001474C1" w:rsidRDefault="002774B7" w:rsidP="00B55D11">
      <w:pPr>
        <w:pStyle w:val="Sinespaciado"/>
        <w:numPr>
          <w:ilvl w:val="0"/>
          <w:numId w:val="1"/>
        </w:numPr>
        <w:tabs>
          <w:tab w:val="left" w:pos="284"/>
        </w:tabs>
        <w:ind w:left="0" w:firstLine="0"/>
        <w:jc w:val="both"/>
        <w:rPr>
          <w:rFonts w:ascii="Arial" w:hAnsi="Arial" w:cs="Arial"/>
          <w:sz w:val="22"/>
          <w:szCs w:val="22"/>
          <w:lang w:val="es-MX"/>
        </w:rPr>
      </w:pPr>
      <w:r w:rsidRPr="001474C1">
        <w:rPr>
          <w:rFonts w:ascii="Arial" w:hAnsi="Arial" w:cs="Arial"/>
          <w:sz w:val="22"/>
          <w:szCs w:val="22"/>
        </w:rPr>
        <w:t>Que</w:t>
      </w:r>
      <w:r w:rsidR="000A6634" w:rsidRPr="001474C1">
        <w:rPr>
          <w:rFonts w:ascii="Arial" w:hAnsi="Arial" w:cs="Arial"/>
          <w:sz w:val="22"/>
          <w:szCs w:val="22"/>
        </w:rPr>
        <w:t>,</w:t>
      </w:r>
      <w:r w:rsidR="00AA7E3E" w:rsidRPr="001474C1">
        <w:rPr>
          <w:rFonts w:ascii="Arial" w:hAnsi="Arial" w:cs="Arial"/>
          <w:sz w:val="22"/>
          <w:szCs w:val="22"/>
          <w:lang w:val="es-CL"/>
        </w:rPr>
        <w:t xml:space="preserve"> </w:t>
      </w:r>
      <w:r w:rsidR="00BB3849" w:rsidRPr="001474C1">
        <w:rPr>
          <w:rFonts w:ascii="Arial" w:hAnsi="Arial" w:cs="Arial"/>
          <w:sz w:val="22"/>
          <w:szCs w:val="22"/>
          <w:lang w:val="es-CL"/>
        </w:rPr>
        <w:t xml:space="preserve">a su vez, </w:t>
      </w:r>
      <w:r w:rsidR="00476294" w:rsidRPr="001474C1">
        <w:rPr>
          <w:rFonts w:ascii="Arial" w:hAnsi="Arial" w:cs="Arial"/>
          <w:sz w:val="22"/>
          <w:szCs w:val="22"/>
        </w:rPr>
        <w:t xml:space="preserve">conforme a lo </w:t>
      </w:r>
      <w:r w:rsidR="00BB3849" w:rsidRPr="001474C1">
        <w:rPr>
          <w:rFonts w:ascii="Arial" w:hAnsi="Arial" w:cs="Arial"/>
          <w:sz w:val="22"/>
          <w:szCs w:val="22"/>
        </w:rPr>
        <w:t>dispuesto</w:t>
      </w:r>
      <w:r w:rsidR="00476294" w:rsidRPr="001474C1">
        <w:rPr>
          <w:rFonts w:ascii="Arial" w:hAnsi="Arial" w:cs="Arial"/>
          <w:sz w:val="22"/>
          <w:szCs w:val="22"/>
        </w:rPr>
        <w:t xml:space="preserve"> en el numeral 6.4 de las bases del concurso, se concede a los postulantes el derecho de interponer un recurso de reposición ante los resultados de admisibilidad o inadmisibilidad notificados. En este </w:t>
      </w:r>
      <w:r w:rsidR="00BB3849" w:rsidRPr="001474C1">
        <w:rPr>
          <w:rFonts w:ascii="Arial" w:hAnsi="Arial" w:cs="Arial"/>
          <w:sz w:val="22"/>
          <w:szCs w:val="22"/>
        </w:rPr>
        <w:t>contexto</w:t>
      </w:r>
      <w:r w:rsidR="00476294" w:rsidRPr="001474C1">
        <w:rPr>
          <w:rFonts w:ascii="Arial" w:hAnsi="Arial" w:cs="Arial"/>
          <w:sz w:val="22"/>
          <w:szCs w:val="22"/>
        </w:rPr>
        <w:t xml:space="preserve">, la </w:t>
      </w:r>
      <w:r w:rsidR="00476294" w:rsidRPr="001474C1">
        <w:rPr>
          <w:rFonts w:ascii="Arial" w:hAnsi="Arial" w:cs="Arial"/>
          <w:bCs/>
          <w:sz w:val="22"/>
          <w:szCs w:val="22"/>
        </w:rPr>
        <w:t>Resolución Exenta Nº</w:t>
      </w:r>
      <w:r w:rsidR="0041614D">
        <w:rPr>
          <w:rFonts w:ascii="Arial" w:hAnsi="Arial" w:cs="Arial"/>
          <w:bCs/>
          <w:sz w:val="22"/>
          <w:szCs w:val="22"/>
        </w:rPr>
        <w:t>28</w:t>
      </w:r>
      <w:r w:rsidR="00476294" w:rsidRPr="001474C1">
        <w:rPr>
          <w:rFonts w:ascii="Arial" w:hAnsi="Arial" w:cs="Arial"/>
          <w:bCs/>
          <w:sz w:val="22"/>
          <w:szCs w:val="22"/>
        </w:rPr>
        <w:t xml:space="preserve">, </w:t>
      </w:r>
      <w:r w:rsidR="0041614D">
        <w:rPr>
          <w:rFonts w:ascii="Arial" w:hAnsi="Arial" w:cs="Arial"/>
          <w:bCs/>
          <w:sz w:val="22"/>
          <w:szCs w:val="22"/>
        </w:rPr>
        <w:t>de 2026</w:t>
      </w:r>
      <w:r w:rsidR="00476294" w:rsidRPr="001474C1">
        <w:rPr>
          <w:rFonts w:ascii="Arial" w:hAnsi="Arial" w:cs="Arial"/>
          <w:sz w:val="22"/>
          <w:szCs w:val="22"/>
        </w:rPr>
        <w:t xml:space="preserve">, de esta Subsecretaría de Relaciones Exteriores, </w:t>
      </w:r>
      <w:r w:rsidR="00AF0B41" w:rsidRPr="001474C1">
        <w:rPr>
          <w:rFonts w:ascii="Arial" w:hAnsi="Arial" w:cs="Arial"/>
          <w:sz w:val="22"/>
          <w:szCs w:val="22"/>
        </w:rPr>
        <w:t xml:space="preserve">se pronunció respecto de las </w:t>
      </w:r>
      <w:r w:rsidR="002A57EC">
        <w:rPr>
          <w:rFonts w:ascii="Arial" w:hAnsi="Arial" w:cs="Arial"/>
          <w:sz w:val="22"/>
          <w:szCs w:val="22"/>
        </w:rPr>
        <w:t xml:space="preserve">cinco (5) </w:t>
      </w:r>
      <w:r w:rsidR="00AF0B41" w:rsidRPr="001474C1">
        <w:rPr>
          <w:rFonts w:ascii="Arial" w:hAnsi="Arial" w:cs="Arial"/>
          <w:sz w:val="22"/>
          <w:szCs w:val="22"/>
        </w:rPr>
        <w:t>impugnaciones deducidas por los post</w:t>
      </w:r>
      <w:r w:rsidR="00575F83" w:rsidRPr="001474C1">
        <w:rPr>
          <w:rFonts w:ascii="Arial" w:hAnsi="Arial" w:cs="Arial"/>
          <w:sz w:val="22"/>
          <w:szCs w:val="22"/>
        </w:rPr>
        <w:t xml:space="preserve">ulantes, </w:t>
      </w:r>
      <w:r w:rsidR="002A57EC">
        <w:rPr>
          <w:rFonts w:ascii="Arial" w:hAnsi="Arial" w:cs="Arial"/>
          <w:sz w:val="22"/>
          <w:szCs w:val="22"/>
        </w:rPr>
        <w:t>resolviendo la inadmisibilidad de uno (1) de los recursos presentados y el rechazo de los cuatro (4) recursos restantes.</w:t>
      </w:r>
    </w:p>
    <w:p w14:paraId="0505CEC5" w14:textId="7B0A6A79" w:rsidR="00476294" w:rsidRPr="001474C1" w:rsidRDefault="00476294" w:rsidP="00B55D11">
      <w:pPr>
        <w:pStyle w:val="Sinespaciado"/>
        <w:tabs>
          <w:tab w:val="left" w:pos="284"/>
        </w:tabs>
        <w:jc w:val="both"/>
        <w:rPr>
          <w:rFonts w:ascii="Arial" w:hAnsi="Arial" w:cs="Arial"/>
          <w:sz w:val="22"/>
          <w:szCs w:val="22"/>
          <w:lang w:val="es-MX"/>
        </w:rPr>
      </w:pPr>
    </w:p>
    <w:p w14:paraId="41DAAA42" w14:textId="36D84381" w:rsidR="005D701A" w:rsidRPr="001474C1" w:rsidRDefault="00A61466"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Que,</w:t>
      </w:r>
      <w:r w:rsidR="00F62070" w:rsidRPr="001474C1">
        <w:rPr>
          <w:rFonts w:ascii="Arial" w:hAnsi="Arial" w:cs="Arial"/>
          <w:sz w:val="22"/>
          <w:szCs w:val="22"/>
        </w:rPr>
        <w:t xml:space="preserve"> en consecuencia,</w:t>
      </w:r>
      <w:r w:rsidRPr="001474C1">
        <w:rPr>
          <w:rFonts w:ascii="Arial" w:hAnsi="Arial" w:cs="Arial"/>
          <w:sz w:val="22"/>
          <w:szCs w:val="22"/>
        </w:rPr>
        <w:t xml:space="preserve"> </w:t>
      </w:r>
      <w:r w:rsidR="00F62070" w:rsidRPr="001474C1">
        <w:rPr>
          <w:rFonts w:ascii="Arial" w:hAnsi="Arial" w:cs="Arial"/>
          <w:sz w:val="22"/>
          <w:szCs w:val="22"/>
        </w:rPr>
        <w:t xml:space="preserve">habiendo finalizado el proceso de admisibilidad antes expuesto, </w:t>
      </w:r>
      <w:r w:rsidR="005D701A" w:rsidRPr="001474C1">
        <w:rPr>
          <w:rFonts w:ascii="Arial" w:hAnsi="Arial" w:cs="Arial"/>
          <w:sz w:val="22"/>
          <w:szCs w:val="22"/>
        </w:rPr>
        <w:t>se procedió a evaluar los siguientes proyectos declarados a</w:t>
      </w:r>
      <w:r w:rsidR="00D37A75" w:rsidRPr="001474C1">
        <w:rPr>
          <w:rFonts w:ascii="Arial" w:hAnsi="Arial" w:cs="Arial"/>
          <w:sz w:val="22"/>
          <w:szCs w:val="22"/>
        </w:rPr>
        <w:t>d</w:t>
      </w:r>
      <w:r w:rsidR="005D701A" w:rsidRPr="001474C1">
        <w:rPr>
          <w:rFonts w:ascii="Arial" w:hAnsi="Arial" w:cs="Arial"/>
          <w:sz w:val="22"/>
          <w:szCs w:val="22"/>
        </w:rPr>
        <w:t>misibles, de conformidad co</w:t>
      </w:r>
      <w:r w:rsidR="0041046B" w:rsidRPr="001474C1">
        <w:rPr>
          <w:rFonts w:ascii="Arial" w:hAnsi="Arial" w:cs="Arial"/>
          <w:sz w:val="22"/>
          <w:szCs w:val="22"/>
        </w:rPr>
        <w:t>n lo establecido en el numeral 7</w:t>
      </w:r>
      <w:r w:rsidR="005D701A" w:rsidRPr="001474C1">
        <w:rPr>
          <w:rFonts w:ascii="Arial" w:hAnsi="Arial" w:cs="Arial"/>
          <w:sz w:val="22"/>
          <w:szCs w:val="22"/>
        </w:rPr>
        <w:t xml:space="preserve">.1 de las Bases </w:t>
      </w:r>
      <w:r w:rsidR="00D37A75" w:rsidRPr="001474C1">
        <w:rPr>
          <w:rFonts w:ascii="Arial" w:hAnsi="Arial" w:cs="Arial"/>
          <w:sz w:val="22"/>
          <w:szCs w:val="22"/>
        </w:rPr>
        <w:t>de la Convocatoria</w:t>
      </w:r>
      <w:r w:rsidR="002E4D95" w:rsidRPr="001474C1">
        <w:rPr>
          <w:rFonts w:ascii="Arial" w:hAnsi="Arial" w:cs="Arial"/>
          <w:sz w:val="22"/>
          <w:szCs w:val="22"/>
        </w:rPr>
        <w:t>, en las áreas que se indican</w:t>
      </w:r>
      <w:r w:rsidR="00F535FD" w:rsidRPr="001474C1">
        <w:rPr>
          <w:rFonts w:ascii="Arial" w:hAnsi="Arial" w:cs="Arial"/>
          <w:sz w:val="22"/>
          <w:szCs w:val="22"/>
        </w:rPr>
        <w:t xml:space="preserve"> y con los puntajes que se señalan a continuación</w:t>
      </w:r>
      <w:r w:rsidR="005D701A" w:rsidRPr="001474C1">
        <w:rPr>
          <w:rFonts w:ascii="Arial" w:hAnsi="Arial" w:cs="Arial"/>
          <w:sz w:val="22"/>
          <w:szCs w:val="22"/>
        </w:rPr>
        <w:t>:</w:t>
      </w:r>
    </w:p>
    <w:p w14:paraId="5332FD76" w14:textId="2A0D0B2F" w:rsidR="00D857E6" w:rsidRDefault="00D857E6" w:rsidP="00B55D11">
      <w:pPr>
        <w:spacing w:after="0" w:line="240" w:lineRule="auto"/>
        <w:jc w:val="both"/>
        <w:rPr>
          <w:rFonts w:ascii="Arial" w:eastAsiaTheme="minorHAnsi"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672"/>
        <w:gridCol w:w="3067"/>
        <w:gridCol w:w="921"/>
        <w:gridCol w:w="1157"/>
        <w:gridCol w:w="1000"/>
        <w:gridCol w:w="965"/>
        <w:gridCol w:w="965"/>
        <w:gridCol w:w="638"/>
      </w:tblGrid>
      <w:tr w:rsidR="00C82E62" w:rsidRPr="00C82E62" w14:paraId="4F40407A" w14:textId="77777777" w:rsidTr="00C82E62">
        <w:trPr>
          <w:trHeight w:val="915"/>
          <w:jc w:val="center"/>
        </w:trPr>
        <w:tc>
          <w:tcPr>
            <w:tcW w:w="0" w:type="auto"/>
            <w:tcBorders>
              <w:top w:val="single" w:sz="8" w:space="0" w:color="auto"/>
              <w:left w:val="single" w:sz="8" w:space="0" w:color="auto"/>
              <w:bottom w:val="single" w:sz="8" w:space="0" w:color="auto"/>
              <w:right w:val="single" w:sz="4" w:space="0" w:color="auto"/>
            </w:tcBorders>
            <w:shd w:val="clear" w:color="000000" w:fill="203764"/>
            <w:vAlign w:val="center"/>
            <w:hideMark/>
          </w:tcPr>
          <w:p w14:paraId="53F78CE7"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 Folio</w:t>
            </w:r>
          </w:p>
        </w:tc>
        <w:tc>
          <w:tcPr>
            <w:tcW w:w="0" w:type="auto"/>
            <w:tcBorders>
              <w:top w:val="single" w:sz="8" w:space="0" w:color="auto"/>
              <w:left w:val="nil"/>
              <w:bottom w:val="single" w:sz="8" w:space="0" w:color="auto"/>
              <w:right w:val="single" w:sz="4" w:space="0" w:color="auto"/>
            </w:tcBorders>
            <w:shd w:val="clear" w:color="000000" w:fill="203764"/>
            <w:vAlign w:val="center"/>
            <w:hideMark/>
          </w:tcPr>
          <w:p w14:paraId="5AE55973"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Nombre del proyecto</w:t>
            </w:r>
          </w:p>
        </w:tc>
        <w:tc>
          <w:tcPr>
            <w:tcW w:w="0" w:type="auto"/>
            <w:tcBorders>
              <w:top w:val="single" w:sz="8" w:space="0" w:color="auto"/>
              <w:left w:val="nil"/>
              <w:bottom w:val="single" w:sz="8" w:space="0" w:color="auto"/>
              <w:right w:val="single" w:sz="4" w:space="0" w:color="auto"/>
            </w:tcBorders>
            <w:shd w:val="clear" w:color="000000" w:fill="203764"/>
            <w:vAlign w:val="center"/>
            <w:hideMark/>
          </w:tcPr>
          <w:p w14:paraId="2BA58152"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País</w:t>
            </w:r>
          </w:p>
        </w:tc>
        <w:tc>
          <w:tcPr>
            <w:tcW w:w="0" w:type="auto"/>
            <w:tcBorders>
              <w:top w:val="single" w:sz="8" w:space="0" w:color="auto"/>
              <w:left w:val="nil"/>
              <w:bottom w:val="single" w:sz="8" w:space="0" w:color="auto"/>
              <w:right w:val="single" w:sz="8" w:space="0" w:color="auto"/>
            </w:tcBorders>
            <w:shd w:val="clear" w:color="000000" w:fill="203764"/>
            <w:vAlign w:val="center"/>
            <w:hideMark/>
          </w:tcPr>
          <w:p w14:paraId="075EF9E3"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Área </w:t>
            </w:r>
          </w:p>
        </w:tc>
        <w:tc>
          <w:tcPr>
            <w:tcW w:w="0" w:type="auto"/>
            <w:tcBorders>
              <w:top w:val="single" w:sz="8" w:space="0" w:color="auto"/>
              <w:left w:val="nil"/>
              <w:bottom w:val="single" w:sz="8" w:space="0" w:color="auto"/>
              <w:right w:val="single" w:sz="4" w:space="0" w:color="auto"/>
            </w:tcBorders>
            <w:shd w:val="clear" w:color="000000" w:fill="203764"/>
            <w:vAlign w:val="center"/>
            <w:hideMark/>
          </w:tcPr>
          <w:p w14:paraId="61A53DCC"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Nota Jurado Externo</w:t>
            </w:r>
          </w:p>
        </w:tc>
        <w:tc>
          <w:tcPr>
            <w:tcW w:w="0" w:type="auto"/>
            <w:tcBorders>
              <w:top w:val="single" w:sz="8" w:space="0" w:color="auto"/>
              <w:left w:val="nil"/>
              <w:bottom w:val="single" w:sz="8" w:space="0" w:color="auto"/>
              <w:right w:val="single" w:sz="4" w:space="0" w:color="auto"/>
            </w:tcBorders>
            <w:shd w:val="clear" w:color="000000" w:fill="203764"/>
            <w:vAlign w:val="center"/>
            <w:hideMark/>
          </w:tcPr>
          <w:p w14:paraId="1B40AE20"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Nota Jurado Interno 1</w:t>
            </w:r>
          </w:p>
        </w:tc>
        <w:tc>
          <w:tcPr>
            <w:tcW w:w="0" w:type="auto"/>
            <w:tcBorders>
              <w:top w:val="single" w:sz="8" w:space="0" w:color="auto"/>
              <w:left w:val="nil"/>
              <w:bottom w:val="single" w:sz="8" w:space="0" w:color="auto"/>
              <w:right w:val="nil"/>
            </w:tcBorders>
            <w:shd w:val="clear" w:color="000000" w:fill="203764"/>
            <w:vAlign w:val="center"/>
            <w:hideMark/>
          </w:tcPr>
          <w:p w14:paraId="1B64D480"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Nota Jurado Interno 2</w:t>
            </w:r>
          </w:p>
        </w:tc>
        <w:tc>
          <w:tcPr>
            <w:tcW w:w="0" w:type="auto"/>
            <w:tcBorders>
              <w:top w:val="single" w:sz="8" w:space="0" w:color="auto"/>
              <w:left w:val="single" w:sz="8" w:space="0" w:color="auto"/>
              <w:bottom w:val="single" w:sz="8" w:space="0" w:color="auto"/>
              <w:right w:val="single" w:sz="8" w:space="0" w:color="auto"/>
            </w:tcBorders>
            <w:shd w:val="clear" w:color="000000" w:fill="203764"/>
            <w:vAlign w:val="center"/>
            <w:hideMark/>
          </w:tcPr>
          <w:p w14:paraId="0638E1EF" w14:textId="77777777" w:rsidR="00C82E62" w:rsidRPr="00C82E62" w:rsidRDefault="00C82E62" w:rsidP="00923012">
            <w:pPr>
              <w:spacing w:after="0" w:line="240" w:lineRule="auto"/>
              <w:jc w:val="center"/>
              <w:rPr>
                <w:rFonts w:ascii="Arial" w:eastAsia="Times New Roman" w:hAnsi="Arial" w:cs="Arial"/>
                <w:b/>
                <w:bCs/>
                <w:color w:val="FFFFFF"/>
                <w:sz w:val="18"/>
                <w:szCs w:val="18"/>
                <w:lang w:val="es-CL" w:eastAsia="es-CL"/>
              </w:rPr>
            </w:pPr>
            <w:r w:rsidRPr="00C82E62">
              <w:rPr>
                <w:rFonts w:ascii="Arial" w:eastAsia="Times New Roman" w:hAnsi="Arial" w:cs="Arial"/>
                <w:b/>
                <w:bCs/>
                <w:color w:val="FFFFFF"/>
                <w:sz w:val="18"/>
                <w:szCs w:val="18"/>
                <w:lang w:val="es-CL" w:eastAsia="es-CL"/>
              </w:rPr>
              <w:t>Nota Final</w:t>
            </w:r>
          </w:p>
        </w:tc>
      </w:tr>
      <w:tr w:rsidR="00C82E62" w:rsidRPr="00C82E62" w14:paraId="2F0989AB"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F65A1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12683</w:t>
            </w:r>
          </w:p>
        </w:tc>
        <w:tc>
          <w:tcPr>
            <w:tcW w:w="0" w:type="auto"/>
            <w:tcBorders>
              <w:top w:val="nil"/>
              <w:left w:val="nil"/>
              <w:bottom w:val="single" w:sz="4" w:space="0" w:color="auto"/>
              <w:right w:val="single" w:sz="4" w:space="0" w:color="auto"/>
            </w:tcBorders>
            <w:shd w:val="clear" w:color="auto" w:fill="auto"/>
            <w:vAlign w:val="center"/>
            <w:hideMark/>
          </w:tcPr>
          <w:p w14:paraId="7BEA1E8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Mientras todo cambia - Madrid</w:t>
            </w:r>
          </w:p>
        </w:tc>
        <w:tc>
          <w:tcPr>
            <w:tcW w:w="0" w:type="auto"/>
            <w:tcBorders>
              <w:top w:val="nil"/>
              <w:left w:val="nil"/>
              <w:bottom w:val="single" w:sz="4" w:space="0" w:color="auto"/>
              <w:right w:val="single" w:sz="4" w:space="0" w:color="auto"/>
            </w:tcBorders>
            <w:shd w:val="clear" w:color="auto" w:fill="auto"/>
            <w:vAlign w:val="center"/>
            <w:hideMark/>
          </w:tcPr>
          <w:p w14:paraId="5FA2380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España</w:t>
            </w:r>
          </w:p>
        </w:tc>
        <w:tc>
          <w:tcPr>
            <w:tcW w:w="0" w:type="auto"/>
            <w:tcBorders>
              <w:top w:val="nil"/>
              <w:left w:val="nil"/>
              <w:bottom w:val="single" w:sz="4" w:space="0" w:color="auto"/>
              <w:right w:val="single" w:sz="8" w:space="0" w:color="auto"/>
            </w:tcBorders>
            <w:shd w:val="clear" w:color="auto" w:fill="auto"/>
            <w:vAlign w:val="center"/>
            <w:hideMark/>
          </w:tcPr>
          <w:p w14:paraId="6D4C185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Artes Visuales</w:t>
            </w:r>
          </w:p>
        </w:tc>
        <w:tc>
          <w:tcPr>
            <w:tcW w:w="0" w:type="auto"/>
            <w:tcBorders>
              <w:top w:val="nil"/>
              <w:left w:val="nil"/>
              <w:bottom w:val="single" w:sz="4" w:space="0" w:color="auto"/>
              <w:right w:val="single" w:sz="4" w:space="0" w:color="auto"/>
            </w:tcBorders>
            <w:shd w:val="clear" w:color="auto" w:fill="auto"/>
            <w:vAlign w:val="center"/>
            <w:hideMark/>
          </w:tcPr>
          <w:p w14:paraId="1B4DC8F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84</w:t>
            </w:r>
          </w:p>
        </w:tc>
        <w:tc>
          <w:tcPr>
            <w:tcW w:w="0" w:type="auto"/>
            <w:tcBorders>
              <w:top w:val="nil"/>
              <w:left w:val="nil"/>
              <w:bottom w:val="single" w:sz="4" w:space="0" w:color="auto"/>
              <w:right w:val="single" w:sz="4" w:space="0" w:color="auto"/>
            </w:tcBorders>
            <w:shd w:val="clear" w:color="auto" w:fill="auto"/>
            <w:vAlign w:val="center"/>
            <w:hideMark/>
          </w:tcPr>
          <w:p w14:paraId="1223C18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91</w:t>
            </w:r>
          </w:p>
        </w:tc>
        <w:tc>
          <w:tcPr>
            <w:tcW w:w="0" w:type="auto"/>
            <w:tcBorders>
              <w:top w:val="nil"/>
              <w:left w:val="nil"/>
              <w:bottom w:val="single" w:sz="4" w:space="0" w:color="auto"/>
              <w:right w:val="nil"/>
            </w:tcBorders>
            <w:shd w:val="clear" w:color="auto" w:fill="auto"/>
            <w:vAlign w:val="center"/>
            <w:hideMark/>
          </w:tcPr>
          <w:p w14:paraId="00C39C4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B4E1F09"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90</w:t>
            </w:r>
          </w:p>
        </w:tc>
      </w:tr>
      <w:tr w:rsidR="00C82E62" w:rsidRPr="00C82E62" w14:paraId="03265582"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F32BA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12483</w:t>
            </w:r>
          </w:p>
        </w:tc>
        <w:tc>
          <w:tcPr>
            <w:tcW w:w="0" w:type="auto"/>
            <w:tcBorders>
              <w:top w:val="nil"/>
              <w:left w:val="nil"/>
              <w:bottom w:val="single" w:sz="4" w:space="0" w:color="auto"/>
              <w:right w:val="single" w:sz="4" w:space="0" w:color="auto"/>
            </w:tcBorders>
            <w:shd w:val="clear" w:color="auto" w:fill="auto"/>
            <w:vAlign w:val="center"/>
            <w:hideMark/>
          </w:tcPr>
          <w:p w14:paraId="5ADD966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DE DESNUDA QUE ESTÁ BRILLA LA ESTRELLA</w:t>
            </w:r>
          </w:p>
        </w:tc>
        <w:tc>
          <w:tcPr>
            <w:tcW w:w="0" w:type="auto"/>
            <w:tcBorders>
              <w:top w:val="nil"/>
              <w:left w:val="nil"/>
              <w:bottom w:val="single" w:sz="4" w:space="0" w:color="auto"/>
              <w:right w:val="single" w:sz="4" w:space="0" w:color="auto"/>
            </w:tcBorders>
            <w:shd w:val="clear" w:color="auto" w:fill="auto"/>
            <w:vAlign w:val="center"/>
            <w:hideMark/>
          </w:tcPr>
          <w:p w14:paraId="01DFE23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Argentina</w:t>
            </w:r>
          </w:p>
        </w:tc>
        <w:tc>
          <w:tcPr>
            <w:tcW w:w="0" w:type="auto"/>
            <w:tcBorders>
              <w:top w:val="nil"/>
              <w:left w:val="nil"/>
              <w:bottom w:val="single" w:sz="4" w:space="0" w:color="auto"/>
              <w:right w:val="single" w:sz="8" w:space="0" w:color="auto"/>
            </w:tcBorders>
            <w:shd w:val="clear" w:color="auto" w:fill="auto"/>
            <w:vAlign w:val="center"/>
            <w:hideMark/>
          </w:tcPr>
          <w:p w14:paraId="04F6D21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Artes Visuales</w:t>
            </w:r>
          </w:p>
        </w:tc>
        <w:tc>
          <w:tcPr>
            <w:tcW w:w="0" w:type="auto"/>
            <w:tcBorders>
              <w:top w:val="nil"/>
              <w:left w:val="nil"/>
              <w:bottom w:val="single" w:sz="4" w:space="0" w:color="auto"/>
              <w:right w:val="single" w:sz="4" w:space="0" w:color="auto"/>
            </w:tcBorders>
            <w:shd w:val="clear" w:color="auto" w:fill="auto"/>
            <w:vAlign w:val="center"/>
            <w:hideMark/>
          </w:tcPr>
          <w:p w14:paraId="0BE6A25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71</w:t>
            </w:r>
          </w:p>
        </w:tc>
        <w:tc>
          <w:tcPr>
            <w:tcW w:w="0" w:type="auto"/>
            <w:tcBorders>
              <w:top w:val="nil"/>
              <w:left w:val="nil"/>
              <w:bottom w:val="single" w:sz="4" w:space="0" w:color="auto"/>
              <w:right w:val="single" w:sz="4" w:space="0" w:color="auto"/>
            </w:tcBorders>
            <w:shd w:val="clear" w:color="auto" w:fill="auto"/>
            <w:vAlign w:val="center"/>
            <w:hideMark/>
          </w:tcPr>
          <w:p w14:paraId="29EE8FE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85</w:t>
            </w:r>
          </w:p>
        </w:tc>
        <w:tc>
          <w:tcPr>
            <w:tcW w:w="0" w:type="auto"/>
            <w:tcBorders>
              <w:top w:val="nil"/>
              <w:left w:val="nil"/>
              <w:bottom w:val="single" w:sz="4" w:space="0" w:color="auto"/>
              <w:right w:val="nil"/>
            </w:tcBorders>
            <w:shd w:val="clear" w:color="auto" w:fill="auto"/>
            <w:vAlign w:val="center"/>
            <w:hideMark/>
          </w:tcPr>
          <w:p w14:paraId="401282B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12E2AA2"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83</w:t>
            </w:r>
          </w:p>
        </w:tc>
      </w:tr>
      <w:tr w:rsidR="00C82E62" w:rsidRPr="00C82E62" w14:paraId="574325A5"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AB08B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12594</w:t>
            </w:r>
          </w:p>
        </w:tc>
        <w:tc>
          <w:tcPr>
            <w:tcW w:w="0" w:type="auto"/>
            <w:tcBorders>
              <w:top w:val="nil"/>
              <w:left w:val="nil"/>
              <w:bottom w:val="single" w:sz="4" w:space="0" w:color="auto"/>
              <w:right w:val="single" w:sz="4" w:space="0" w:color="auto"/>
            </w:tcBorders>
            <w:shd w:val="clear" w:color="auto" w:fill="auto"/>
            <w:vAlign w:val="center"/>
            <w:hideMark/>
          </w:tcPr>
          <w:p w14:paraId="6C7AEA1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Exposición de pinturas "Made in Concepción" Golling - Austria</w:t>
            </w:r>
          </w:p>
        </w:tc>
        <w:tc>
          <w:tcPr>
            <w:tcW w:w="0" w:type="auto"/>
            <w:tcBorders>
              <w:top w:val="nil"/>
              <w:left w:val="nil"/>
              <w:bottom w:val="single" w:sz="4" w:space="0" w:color="auto"/>
              <w:right w:val="single" w:sz="4" w:space="0" w:color="auto"/>
            </w:tcBorders>
            <w:shd w:val="clear" w:color="auto" w:fill="auto"/>
            <w:vAlign w:val="center"/>
            <w:hideMark/>
          </w:tcPr>
          <w:p w14:paraId="4273646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Austria</w:t>
            </w:r>
          </w:p>
        </w:tc>
        <w:tc>
          <w:tcPr>
            <w:tcW w:w="0" w:type="auto"/>
            <w:tcBorders>
              <w:top w:val="nil"/>
              <w:left w:val="nil"/>
              <w:bottom w:val="single" w:sz="4" w:space="0" w:color="auto"/>
              <w:right w:val="single" w:sz="8" w:space="0" w:color="auto"/>
            </w:tcBorders>
            <w:shd w:val="clear" w:color="auto" w:fill="auto"/>
            <w:vAlign w:val="center"/>
            <w:hideMark/>
          </w:tcPr>
          <w:p w14:paraId="5FDE7FA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Artes Visuales</w:t>
            </w:r>
          </w:p>
        </w:tc>
        <w:tc>
          <w:tcPr>
            <w:tcW w:w="0" w:type="auto"/>
            <w:tcBorders>
              <w:top w:val="nil"/>
              <w:left w:val="nil"/>
              <w:bottom w:val="single" w:sz="4" w:space="0" w:color="auto"/>
              <w:right w:val="single" w:sz="4" w:space="0" w:color="auto"/>
            </w:tcBorders>
            <w:shd w:val="clear" w:color="auto" w:fill="auto"/>
            <w:vAlign w:val="center"/>
            <w:hideMark/>
          </w:tcPr>
          <w:p w14:paraId="75D32BA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55</w:t>
            </w:r>
          </w:p>
        </w:tc>
        <w:tc>
          <w:tcPr>
            <w:tcW w:w="0" w:type="auto"/>
            <w:tcBorders>
              <w:top w:val="nil"/>
              <w:left w:val="nil"/>
              <w:bottom w:val="single" w:sz="4" w:space="0" w:color="auto"/>
              <w:right w:val="single" w:sz="4" w:space="0" w:color="auto"/>
            </w:tcBorders>
            <w:shd w:val="clear" w:color="auto" w:fill="auto"/>
            <w:vAlign w:val="center"/>
            <w:hideMark/>
          </w:tcPr>
          <w:p w14:paraId="413DF87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64</w:t>
            </w:r>
          </w:p>
        </w:tc>
        <w:tc>
          <w:tcPr>
            <w:tcW w:w="0" w:type="auto"/>
            <w:tcBorders>
              <w:top w:val="nil"/>
              <w:left w:val="nil"/>
              <w:bottom w:val="single" w:sz="4" w:space="0" w:color="auto"/>
              <w:right w:val="nil"/>
            </w:tcBorders>
            <w:shd w:val="clear" w:color="auto" w:fill="auto"/>
            <w:vAlign w:val="center"/>
            <w:hideMark/>
          </w:tcPr>
          <w:p w14:paraId="0172990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46524D8"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67</w:t>
            </w:r>
          </w:p>
        </w:tc>
      </w:tr>
      <w:tr w:rsidR="00C82E62" w:rsidRPr="00C82E62" w14:paraId="48124D98" w14:textId="77777777" w:rsidTr="00C82E62">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08129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12545</w:t>
            </w:r>
          </w:p>
        </w:tc>
        <w:tc>
          <w:tcPr>
            <w:tcW w:w="0" w:type="auto"/>
            <w:tcBorders>
              <w:top w:val="nil"/>
              <w:left w:val="nil"/>
              <w:bottom w:val="single" w:sz="4" w:space="0" w:color="auto"/>
              <w:right w:val="single" w:sz="4" w:space="0" w:color="auto"/>
            </w:tcBorders>
            <w:shd w:val="clear" w:color="auto" w:fill="auto"/>
            <w:vAlign w:val="center"/>
            <w:hideMark/>
          </w:tcPr>
          <w:p w14:paraId="3EBE966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y difusión de cerámica chilena contemporánea en exposición en Jingdezhen ,China China</w:t>
            </w:r>
          </w:p>
        </w:tc>
        <w:tc>
          <w:tcPr>
            <w:tcW w:w="0" w:type="auto"/>
            <w:tcBorders>
              <w:top w:val="nil"/>
              <w:left w:val="nil"/>
              <w:bottom w:val="single" w:sz="4" w:space="0" w:color="auto"/>
              <w:right w:val="single" w:sz="4" w:space="0" w:color="auto"/>
            </w:tcBorders>
            <w:shd w:val="clear" w:color="auto" w:fill="auto"/>
            <w:vAlign w:val="center"/>
            <w:hideMark/>
          </w:tcPr>
          <w:p w14:paraId="309DD6C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China</w:t>
            </w:r>
          </w:p>
        </w:tc>
        <w:tc>
          <w:tcPr>
            <w:tcW w:w="0" w:type="auto"/>
            <w:tcBorders>
              <w:top w:val="nil"/>
              <w:left w:val="nil"/>
              <w:bottom w:val="single" w:sz="4" w:space="0" w:color="auto"/>
              <w:right w:val="single" w:sz="8" w:space="0" w:color="auto"/>
            </w:tcBorders>
            <w:shd w:val="clear" w:color="auto" w:fill="auto"/>
            <w:vAlign w:val="center"/>
            <w:hideMark/>
          </w:tcPr>
          <w:p w14:paraId="32462BF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Artesanía</w:t>
            </w:r>
          </w:p>
        </w:tc>
        <w:tc>
          <w:tcPr>
            <w:tcW w:w="0" w:type="auto"/>
            <w:tcBorders>
              <w:top w:val="nil"/>
              <w:left w:val="nil"/>
              <w:bottom w:val="single" w:sz="4" w:space="0" w:color="auto"/>
              <w:right w:val="single" w:sz="4" w:space="0" w:color="auto"/>
            </w:tcBorders>
            <w:shd w:val="clear" w:color="auto" w:fill="auto"/>
            <w:vAlign w:val="center"/>
            <w:hideMark/>
          </w:tcPr>
          <w:p w14:paraId="4911BD7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single" w:sz="4" w:space="0" w:color="auto"/>
            </w:tcBorders>
            <w:shd w:val="clear" w:color="auto" w:fill="auto"/>
            <w:vAlign w:val="center"/>
            <w:hideMark/>
          </w:tcPr>
          <w:p w14:paraId="489E0EB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95</w:t>
            </w:r>
          </w:p>
        </w:tc>
        <w:tc>
          <w:tcPr>
            <w:tcW w:w="0" w:type="auto"/>
            <w:tcBorders>
              <w:top w:val="nil"/>
              <w:left w:val="nil"/>
              <w:bottom w:val="single" w:sz="4" w:space="0" w:color="auto"/>
              <w:right w:val="nil"/>
            </w:tcBorders>
            <w:shd w:val="clear" w:color="auto" w:fill="auto"/>
            <w:vAlign w:val="center"/>
            <w:hideMark/>
          </w:tcPr>
          <w:p w14:paraId="72A75AD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9540A0D"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93</w:t>
            </w:r>
          </w:p>
        </w:tc>
      </w:tr>
      <w:tr w:rsidR="00C82E62" w:rsidRPr="00C82E62" w14:paraId="304A5C7F"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3794E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12569</w:t>
            </w:r>
          </w:p>
        </w:tc>
        <w:tc>
          <w:tcPr>
            <w:tcW w:w="0" w:type="auto"/>
            <w:tcBorders>
              <w:top w:val="nil"/>
              <w:left w:val="nil"/>
              <w:bottom w:val="single" w:sz="4" w:space="0" w:color="auto"/>
              <w:right w:val="single" w:sz="4" w:space="0" w:color="auto"/>
            </w:tcBorders>
            <w:shd w:val="clear" w:color="auto" w:fill="auto"/>
            <w:vAlign w:val="center"/>
            <w:hideMark/>
          </w:tcPr>
          <w:p w14:paraId="4C57AC0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TRILOGIA INSULAR, FLORA FAUNA Y SU GENTE</w:t>
            </w:r>
          </w:p>
        </w:tc>
        <w:tc>
          <w:tcPr>
            <w:tcW w:w="0" w:type="auto"/>
            <w:tcBorders>
              <w:top w:val="nil"/>
              <w:left w:val="nil"/>
              <w:bottom w:val="single" w:sz="4" w:space="0" w:color="auto"/>
              <w:right w:val="single" w:sz="4" w:space="0" w:color="auto"/>
            </w:tcBorders>
            <w:shd w:val="clear" w:color="auto" w:fill="auto"/>
            <w:vAlign w:val="center"/>
            <w:hideMark/>
          </w:tcPr>
          <w:p w14:paraId="5A700B3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176A635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Artesanía</w:t>
            </w:r>
          </w:p>
        </w:tc>
        <w:tc>
          <w:tcPr>
            <w:tcW w:w="0" w:type="auto"/>
            <w:tcBorders>
              <w:top w:val="nil"/>
              <w:left w:val="nil"/>
              <w:bottom w:val="single" w:sz="4" w:space="0" w:color="auto"/>
              <w:right w:val="single" w:sz="4" w:space="0" w:color="auto"/>
            </w:tcBorders>
            <w:shd w:val="clear" w:color="auto" w:fill="auto"/>
            <w:vAlign w:val="center"/>
            <w:hideMark/>
          </w:tcPr>
          <w:p w14:paraId="6772DDB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47</w:t>
            </w:r>
          </w:p>
        </w:tc>
        <w:tc>
          <w:tcPr>
            <w:tcW w:w="0" w:type="auto"/>
            <w:tcBorders>
              <w:top w:val="nil"/>
              <w:left w:val="nil"/>
              <w:bottom w:val="single" w:sz="4" w:space="0" w:color="auto"/>
              <w:right w:val="single" w:sz="4" w:space="0" w:color="auto"/>
            </w:tcBorders>
            <w:shd w:val="clear" w:color="auto" w:fill="auto"/>
            <w:vAlign w:val="center"/>
            <w:hideMark/>
          </w:tcPr>
          <w:p w14:paraId="3CAFD99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64</w:t>
            </w:r>
          </w:p>
        </w:tc>
        <w:tc>
          <w:tcPr>
            <w:tcW w:w="0" w:type="auto"/>
            <w:tcBorders>
              <w:top w:val="nil"/>
              <w:left w:val="nil"/>
              <w:bottom w:val="single" w:sz="4" w:space="0" w:color="auto"/>
              <w:right w:val="nil"/>
            </w:tcBorders>
            <w:shd w:val="clear" w:color="auto" w:fill="auto"/>
            <w:vAlign w:val="center"/>
            <w:hideMark/>
          </w:tcPr>
          <w:p w14:paraId="413C681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68</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5718D66"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60</w:t>
            </w:r>
          </w:p>
        </w:tc>
      </w:tr>
      <w:tr w:rsidR="00C82E62" w:rsidRPr="00C82E62" w14:paraId="6A1366AA"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CB30D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12658</w:t>
            </w:r>
          </w:p>
        </w:tc>
        <w:tc>
          <w:tcPr>
            <w:tcW w:w="0" w:type="auto"/>
            <w:tcBorders>
              <w:top w:val="nil"/>
              <w:left w:val="nil"/>
              <w:bottom w:val="single" w:sz="4" w:space="0" w:color="auto"/>
              <w:right w:val="single" w:sz="4" w:space="0" w:color="auto"/>
            </w:tcBorders>
            <w:shd w:val="clear" w:color="auto" w:fill="auto"/>
            <w:vAlign w:val="center"/>
            <w:hideMark/>
          </w:tcPr>
          <w:p w14:paraId="211D13C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Patio de Chacales en Francia</w:t>
            </w:r>
          </w:p>
        </w:tc>
        <w:tc>
          <w:tcPr>
            <w:tcW w:w="0" w:type="auto"/>
            <w:tcBorders>
              <w:top w:val="nil"/>
              <w:left w:val="nil"/>
              <w:bottom w:val="single" w:sz="4" w:space="0" w:color="auto"/>
              <w:right w:val="single" w:sz="4" w:space="0" w:color="auto"/>
            </w:tcBorders>
            <w:shd w:val="clear" w:color="auto" w:fill="auto"/>
            <w:vAlign w:val="center"/>
            <w:hideMark/>
          </w:tcPr>
          <w:p w14:paraId="738D70B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1429329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Cine y Audiovisual</w:t>
            </w:r>
          </w:p>
        </w:tc>
        <w:tc>
          <w:tcPr>
            <w:tcW w:w="0" w:type="auto"/>
            <w:tcBorders>
              <w:top w:val="nil"/>
              <w:left w:val="nil"/>
              <w:bottom w:val="single" w:sz="4" w:space="0" w:color="auto"/>
              <w:right w:val="single" w:sz="4" w:space="0" w:color="auto"/>
            </w:tcBorders>
            <w:shd w:val="clear" w:color="auto" w:fill="auto"/>
            <w:vAlign w:val="center"/>
            <w:hideMark/>
          </w:tcPr>
          <w:p w14:paraId="0B874B5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98</w:t>
            </w:r>
          </w:p>
        </w:tc>
        <w:tc>
          <w:tcPr>
            <w:tcW w:w="0" w:type="auto"/>
            <w:tcBorders>
              <w:top w:val="nil"/>
              <w:left w:val="nil"/>
              <w:bottom w:val="single" w:sz="4" w:space="0" w:color="auto"/>
              <w:right w:val="single" w:sz="4" w:space="0" w:color="auto"/>
            </w:tcBorders>
            <w:shd w:val="clear" w:color="auto" w:fill="auto"/>
            <w:vAlign w:val="center"/>
            <w:hideMark/>
          </w:tcPr>
          <w:p w14:paraId="6061F2B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nil"/>
            </w:tcBorders>
            <w:shd w:val="clear" w:color="auto" w:fill="auto"/>
            <w:vAlign w:val="center"/>
            <w:hideMark/>
          </w:tcPr>
          <w:p w14:paraId="28A9337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E284607"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93</w:t>
            </w:r>
          </w:p>
        </w:tc>
      </w:tr>
      <w:tr w:rsidR="00C82E62" w:rsidRPr="00C82E62" w14:paraId="753A8253"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5665C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12667</w:t>
            </w:r>
          </w:p>
        </w:tc>
        <w:tc>
          <w:tcPr>
            <w:tcW w:w="0" w:type="auto"/>
            <w:tcBorders>
              <w:top w:val="nil"/>
              <w:left w:val="nil"/>
              <w:bottom w:val="single" w:sz="4" w:space="0" w:color="auto"/>
              <w:right w:val="single" w:sz="4" w:space="0" w:color="auto"/>
            </w:tcBorders>
            <w:shd w:val="clear" w:color="auto" w:fill="auto"/>
            <w:vAlign w:val="center"/>
            <w:hideMark/>
          </w:tcPr>
          <w:p w14:paraId="5E8BF50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Pre-Estreno Expediente Letelier en Sunny Side of the Doc 2026</w:t>
            </w:r>
          </w:p>
        </w:tc>
        <w:tc>
          <w:tcPr>
            <w:tcW w:w="0" w:type="auto"/>
            <w:tcBorders>
              <w:top w:val="nil"/>
              <w:left w:val="nil"/>
              <w:bottom w:val="single" w:sz="4" w:space="0" w:color="auto"/>
              <w:right w:val="single" w:sz="4" w:space="0" w:color="auto"/>
            </w:tcBorders>
            <w:shd w:val="clear" w:color="auto" w:fill="auto"/>
            <w:vAlign w:val="center"/>
            <w:hideMark/>
          </w:tcPr>
          <w:p w14:paraId="3A434CE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42E936F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Cine y Audiovisual</w:t>
            </w:r>
          </w:p>
        </w:tc>
        <w:tc>
          <w:tcPr>
            <w:tcW w:w="0" w:type="auto"/>
            <w:tcBorders>
              <w:top w:val="nil"/>
              <w:left w:val="nil"/>
              <w:bottom w:val="single" w:sz="4" w:space="0" w:color="auto"/>
              <w:right w:val="single" w:sz="4" w:space="0" w:color="auto"/>
            </w:tcBorders>
            <w:shd w:val="clear" w:color="auto" w:fill="auto"/>
            <w:vAlign w:val="center"/>
            <w:hideMark/>
          </w:tcPr>
          <w:p w14:paraId="07EDA84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nil"/>
              <w:bottom w:val="single" w:sz="4" w:space="0" w:color="auto"/>
              <w:right w:val="single" w:sz="4" w:space="0" w:color="auto"/>
            </w:tcBorders>
            <w:shd w:val="clear" w:color="auto" w:fill="auto"/>
            <w:vAlign w:val="center"/>
            <w:hideMark/>
          </w:tcPr>
          <w:p w14:paraId="435D4E6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73</w:t>
            </w:r>
          </w:p>
        </w:tc>
        <w:tc>
          <w:tcPr>
            <w:tcW w:w="0" w:type="auto"/>
            <w:tcBorders>
              <w:top w:val="nil"/>
              <w:left w:val="nil"/>
              <w:bottom w:val="single" w:sz="4" w:space="0" w:color="auto"/>
              <w:right w:val="nil"/>
            </w:tcBorders>
            <w:shd w:val="clear" w:color="auto" w:fill="auto"/>
            <w:vAlign w:val="center"/>
            <w:hideMark/>
          </w:tcPr>
          <w:p w14:paraId="6D95E8D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B1239A7"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78</w:t>
            </w:r>
          </w:p>
        </w:tc>
      </w:tr>
      <w:tr w:rsidR="00C82E62" w:rsidRPr="00C82E62" w14:paraId="0654C27B"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A68F0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12596</w:t>
            </w:r>
          </w:p>
        </w:tc>
        <w:tc>
          <w:tcPr>
            <w:tcW w:w="0" w:type="auto"/>
            <w:tcBorders>
              <w:top w:val="nil"/>
              <w:left w:val="nil"/>
              <w:bottom w:val="single" w:sz="4" w:space="0" w:color="auto"/>
              <w:right w:val="single" w:sz="4" w:space="0" w:color="auto"/>
            </w:tcBorders>
            <w:shd w:val="clear" w:color="auto" w:fill="auto"/>
            <w:vAlign w:val="center"/>
            <w:hideMark/>
          </w:tcPr>
          <w:p w14:paraId="70C9061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BAFOCHI en Circuito de Festivales Folklóricos CIOFF México 2026</w:t>
            </w:r>
          </w:p>
        </w:tc>
        <w:tc>
          <w:tcPr>
            <w:tcW w:w="0" w:type="auto"/>
            <w:tcBorders>
              <w:top w:val="nil"/>
              <w:left w:val="nil"/>
              <w:bottom w:val="single" w:sz="4" w:space="0" w:color="auto"/>
              <w:right w:val="single" w:sz="4" w:space="0" w:color="auto"/>
            </w:tcBorders>
            <w:shd w:val="clear" w:color="auto" w:fill="auto"/>
            <w:vAlign w:val="center"/>
            <w:hideMark/>
          </w:tcPr>
          <w:p w14:paraId="6AFB42F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4445214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Danza</w:t>
            </w:r>
          </w:p>
        </w:tc>
        <w:tc>
          <w:tcPr>
            <w:tcW w:w="0" w:type="auto"/>
            <w:tcBorders>
              <w:top w:val="nil"/>
              <w:left w:val="nil"/>
              <w:bottom w:val="single" w:sz="4" w:space="0" w:color="auto"/>
              <w:right w:val="single" w:sz="4" w:space="0" w:color="auto"/>
            </w:tcBorders>
            <w:shd w:val="clear" w:color="auto" w:fill="auto"/>
            <w:vAlign w:val="center"/>
            <w:hideMark/>
          </w:tcPr>
          <w:p w14:paraId="2B1B4E8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51A07CC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nil"/>
            </w:tcBorders>
            <w:shd w:val="clear" w:color="auto" w:fill="auto"/>
            <w:vAlign w:val="center"/>
            <w:hideMark/>
          </w:tcPr>
          <w:p w14:paraId="14E032D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98</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80C2E2F"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99</w:t>
            </w:r>
          </w:p>
        </w:tc>
      </w:tr>
      <w:tr w:rsidR="00C82E62" w:rsidRPr="00C82E62" w14:paraId="0414B8CD"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B5907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12477</w:t>
            </w:r>
          </w:p>
        </w:tc>
        <w:tc>
          <w:tcPr>
            <w:tcW w:w="0" w:type="auto"/>
            <w:tcBorders>
              <w:top w:val="nil"/>
              <w:left w:val="nil"/>
              <w:bottom w:val="single" w:sz="4" w:space="0" w:color="auto"/>
              <w:right w:val="single" w:sz="4" w:space="0" w:color="auto"/>
            </w:tcBorders>
            <w:shd w:val="clear" w:color="auto" w:fill="auto"/>
            <w:vAlign w:val="center"/>
            <w:hideMark/>
          </w:tcPr>
          <w:p w14:paraId="5C7436B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Butoh chileno en Zipolite, Oaxaca y León Guanajuato., México</w:t>
            </w:r>
          </w:p>
        </w:tc>
        <w:tc>
          <w:tcPr>
            <w:tcW w:w="0" w:type="auto"/>
            <w:tcBorders>
              <w:top w:val="nil"/>
              <w:left w:val="nil"/>
              <w:bottom w:val="single" w:sz="4" w:space="0" w:color="auto"/>
              <w:right w:val="single" w:sz="4" w:space="0" w:color="auto"/>
            </w:tcBorders>
            <w:shd w:val="clear" w:color="auto" w:fill="auto"/>
            <w:vAlign w:val="center"/>
            <w:hideMark/>
          </w:tcPr>
          <w:p w14:paraId="7164E74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4709308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Danza</w:t>
            </w:r>
          </w:p>
        </w:tc>
        <w:tc>
          <w:tcPr>
            <w:tcW w:w="0" w:type="auto"/>
            <w:tcBorders>
              <w:top w:val="nil"/>
              <w:left w:val="nil"/>
              <w:bottom w:val="single" w:sz="4" w:space="0" w:color="auto"/>
              <w:right w:val="single" w:sz="4" w:space="0" w:color="auto"/>
            </w:tcBorders>
            <w:shd w:val="clear" w:color="auto" w:fill="auto"/>
            <w:vAlign w:val="center"/>
            <w:hideMark/>
          </w:tcPr>
          <w:p w14:paraId="4696E18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25573DB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98</w:t>
            </w:r>
          </w:p>
        </w:tc>
        <w:tc>
          <w:tcPr>
            <w:tcW w:w="0" w:type="auto"/>
            <w:tcBorders>
              <w:top w:val="nil"/>
              <w:left w:val="nil"/>
              <w:bottom w:val="single" w:sz="4" w:space="0" w:color="auto"/>
              <w:right w:val="nil"/>
            </w:tcBorders>
            <w:shd w:val="clear" w:color="auto" w:fill="auto"/>
            <w:vAlign w:val="center"/>
            <w:hideMark/>
          </w:tcPr>
          <w:p w14:paraId="1EE702A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F5E69FC"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99</w:t>
            </w:r>
          </w:p>
        </w:tc>
      </w:tr>
      <w:tr w:rsidR="00C82E62" w:rsidRPr="00C82E62" w14:paraId="2F8D340E"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02323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2448</w:t>
            </w:r>
          </w:p>
        </w:tc>
        <w:tc>
          <w:tcPr>
            <w:tcW w:w="0" w:type="auto"/>
            <w:tcBorders>
              <w:top w:val="nil"/>
              <w:left w:val="nil"/>
              <w:bottom w:val="single" w:sz="4" w:space="0" w:color="auto"/>
              <w:right w:val="single" w:sz="4" w:space="0" w:color="auto"/>
            </w:tcBorders>
            <w:shd w:val="clear" w:color="auto" w:fill="auto"/>
            <w:vAlign w:val="center"/>
            <w:hideMark/>
          </w:tcPr>
          <w:p w14:paraId="314C519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TUPA MARKA EN EUROPA 2026</w:t>
            </w:r>
          </w:p>
        </w:tc>
        <w:tc>
          <w:tcPr>
            <w:tcW w:w="0" w:type="auto"/>
            <w:tcBorders>
              <w:top w:val="nil"/>
              <w:left w:val="nil"/>
              <w:bottom w:val="single" w:sz="4" w:space="0" w:color="auto"/>
              <w:right w:val="single" w:sz="4" w:space="0" w:color="auto"/>
            </w:tcBorders>
            <w:shd w:val="clear" w:color="auto" w:fill="auto"/>
            <w:vAlign w:val="center"/>
            <w:hideMark/>
          </w:tcPr>
          <w:p w14:paraId="57E3459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44F1274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Danza</w:t>
            </w:r>
          </w:p>
        </w:tc>
        <w:tc>
          <w:tcPr>
            <w:tcW w:w="0" w:type="auto"/>
            <w:tcBorders>
              <w:top w:val="nil"/>
              <w:left w:val="nil"/>
              <w:bottom w:val="single" w:sz="4" w:space="0" w:color="auto"/>
              <w:right w:val="single" w:sz="4" w:space="0" w:color="auto"/>
            </w:tcBorders>
            <w:shd w:val="clear" w:color="auto" w:fill="auto"/>
            <w:vAlign w:val="center"/>
            <w:hideMark/>
          </w:tcPr>
          <w:p w14:paraId="727D2AA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single" w:sz="4" w:space="0" w:color="auto"/>
            </w:tcBorders>
            <w:shd w:val="clear" w:color="auto" w:fill="auto"/>
            <w:vAlign w:val="center"/>
            <w:hideMark/>
          </w:tcPr>
          <w:p w14:paraId="46D9602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nil"/>
            </w:tcBorders>
            <w:shd w:val="clear" w:color="auto" w:fill="auto"/>
            <w:vAlign w:val="center"/>
            <w:hideMark/>
          </w:tcPr>
          <w:p w14:paraId="1C4A367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617866F"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92</w:t>
            </w:r>
          </w:p>
        </w:tc>
      </w:tr>
      <w:tr w:rsidR="00C82E62" w:rsidRPr="00C82E62" w14:paraId="07A57183"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712CDD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12470</w:t>
            </w:r>
          </w:p>
        </w:tc>
        <w:tc>
          <w:tcPr>
            <w:tcW w:w="0" w:type="auto"/>
            <w:tcBorders>
              <w:top w:val="nil"/>
              <w:left w:val="nil"/>
              <w:bottom w:val="single" w:sz="4" w:space="0" w:color="auto"/>
              <w:right w:val="single" w:sz="4" w:space="0" w:color="auto"/>
            </w:tcBorders>
            <w:shd w:val="clear" w:color="auto" w:fill="auto"/>
            <w:vAlign w:val="center"/>
            <w:hideMark/>
          </w:tcPr>
          <w:p w14:paraId="0770436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internacional en Suecia VI(H)DA 2026</w:t>
            </w:r>
          </w:p>
        </w:tc>
        <w:tc>
          <w:tcPr>
            <w:tcW w:w="0" w:type="auto"/>
            <w:tcBorders>
              <w:top w:val="nil"/>
              <w:left w:val="nil"/>
              <w:bottom w:val="single" w:sz="4" w:space="0" w:color="auto"/>
              <w:right w:val="single" w:sz="4" w:space="0" w:color="auto"/>
            </w:tcBorders>
            <w:shd w:val="clear" w:color="auto" w:fill="auto"/>
            <w:vAlign w:val="center"/>
            <w:hideMark/>
          </w:tcPr>
          <w:p w14:paraId="78D7392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Suecia</w:t>
            </w:r>
          </w:p>
        </w:tc>
        <w:tc>
          <w:tcPr>
            <w:tcW w:w="0" w:type="auto"/>
            <w:tcBorders>
              <w:top w:val="nil"/>
              <w:left w:val="nil"/>
              <w:bottom w:val="single" w:sz="4" w:space="0" w:color="auto"/>
              <w:right w:val="single" w:sz="8" w:space="0" w:color="auto"/>
            </w:tcBorders>
            <w:shd w:val="clear" w:color="auto" w:fill="auto"/>
            <w:vAlign w:val="center"/>
            <w:hideMark/>
          </w:tcPr>
          <w:p w14:paraId="73B9ADB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Danza</w:t>
            </w:r>
          </w:p>
        </w:tc>
        <w:tc>
          <w:tcPr>
            <w:tcW w:w="0" w:type="auto"/>
            <w:tcBorders>
              <w:top w:val="nil"/>
              <w:left w:val="nil"/>
              <w:bottom w:val="single" w:sz="4" w:space="0" w:color="auto"/>
              <w:right w:val="single" w:sz="4" w:space="0" w:color="auto"/>
            </w:tcBorders>
            <w:shd w:val="clear" w:color="auto" w:fill="auto"/>
            <w:vAlign w:val="center"/>
            <w:hideMark/>
          </w:tcPr>
          <w:p w14:paraId="3549559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82</w:t>
            </w:r>
          </w:p>
        </w:tc>
        <w:tc>
          <w:tcPr>
            <w:tcW w:w="0" w:type="auto"/>
            <w:tcBorders>
              <w:top w:val="nil"/>
              <w:left w:val="nil"/>
              <w:bottom w:val="single" w:sz="4" w:space="0" w:color="auto"/>
              <w:right w:val="single" w:sz="4" w:space="0" w:color="auto"/>
            </w:tcBorders>
            <w:shd w:val="clear" w:color="auto" w:fill="auto"/>
            <w:vAlign w:val="center"/>
            <w:hideMark/>
          </w:tcPr>
          <w:p w14:paraId="59663AA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85</w:t>
            </w:r>
          </w:p>
        </w:tc>
        <w:tc>
          <w:tcPr>
            <w:tcW w:w="0" w:type="auto"/>
            <w:tcBorders>
              <w:top w:val="nil"/>
              <w:left w:val="nil"/>
              <w:bottom w:val="single" w:sz="4" w:space="0" w:color="auto"/>
              <w:right w:val="nil"/>
            </w:tcBorders>
            <w:shd w:val="clear" w:color="auto" w:fill="auto"/>
            <w:vAlign w:val="center"/>
            <w:hideMark/>
          </w:tcPr>
          <w:p w14:paraId="41E60C7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178F03F"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84</w:t>
            </w:r>
          </w:p>
        </w:tc>
      </w:tr>
      <w:tr w:rsidR="00C82E62" w:rsidRPr="00C82E62" w14:paraId="21D5F355" w14:textId="77777777" w:rsidTr="00C82E62">
        <w:trPr>
          <w:trHeight w:val="1200"/>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00732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4E5A5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Exposición “Cómo diseñar una revolución: La vía chilena al diseño” en Museum Angewandte Kunst y World Design Capital Frankfurt 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D687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Alemania</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67CC9BE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Diseño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85D97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F571D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nil"/>
            </w:tcBorders>
            <w:shd w:val="clear" w:color="auto" w:fill="auto"/>
            <w:vAlign w:val="center"/>
            <w:hideMark/>
          </w:tcPr>
          <w:p w14:paraId="2F1C3DD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697E0014"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100</w:t>
            </w:r>
          </w:p>
        </w:tc>
      </w:tr>
      <w:tr w:rsidR="00C82E62" w:rsidRPr="00C82E62" w14:paraId="5E5BED40"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E4C53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2438</w:t>
            </w:r>
          </w:p>
        </w:tc>
        <w:tc>
          <w:tcPr>
            <w:tcW w:w="0" w:type="auto"/>
            <w:tcBorders>
              <w:top w:val="nil"/>
              <w:left w:val="nil"/>
              <w:bottom w:val="single" w:sz="4" w:space="0" w:color="auto"/>
              <w:right w:val="single" w:sz="4" w:space="0" w:color="auto"/>
            </w:tcBorders>
            <w:shd w:val="clear" w:color="auto" w:fill="auto"/>
            <w:vAlign w:val="center"/>
            <w:hideMark/>
          </w:tcPr>
          <w:p w14:paraId="0E6EB7C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Purify, Spring Summer 2026 - Chile en la semana de la moda de París, Francia.</w:t>
            </w:r>
          </w:p>
        </w:tc>
        <w:tc>
          <w:tcPr>
            <w:tcW w:w="0" w:type="auto"/>
            <w:tcBorders>
              <w:top w:val="nil"/>
              <w:left w:val="nil"/>
              <w:bottom w:val="single" w:sz="4" w:space="0" w:color="auto"/>
              <w:right w:val="single" w:sz="4" w:space="0" w:color="auto"/>
            </w:tcBorders>
            <w:shd w:val="clear" w:color="auto" w:fill="auto"/>
            <w:vAlign w:val="center"/>
            <w:hideMark/>
          </w:tcPr>
          <w:p w14:paraId="488E381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130ADDE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Diseño</w:t>
            </w:r>
          </w:p>
        </w:tc>
        <w:tc>
          <w:tcPr>
            <w:tcW w:w="0" w:type="auto"/>
            <w:tcBorders>
              <w:top w:val="nil"/>
              <w:left w:val="nil"/>
              <w:bottom w:val="single" w:sz="4" w:space="0" w:color="auto"/>
              <w:right w:val="single" w:sz="4" w:space="0" w:color="auto"/>
            </w:tcBorders>
            <w:shd w:val="clear" w:color="auto" w:fill="auto"/>
            <w:vAlign w:val="center"/>
            <w:hideMark/>
          </w:tcPr>
          <w:p w14:paraId="22EF404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86</w:t>
            </w:r>
          </w:p>
        </w:tc>
        <w:tc>
          <w:tcPr>
            <w:tcW w:w="0" w:type="auto"/>
            <w:tcBorders>
              <w:top w:val="nil"/>
              <w:left w:val="nil"/>
              <w:bottom w:val="single" w:sz="4" w:space="0" w:color="auto"/>
              <w:right w:val="single" w:sz="4" w:space="0" w:color="auto"/>
            </w:tcBorders>
            <w:shd w:val="clear" w:color="auto" w:fill="auto"/>
            <w:vAlign w:val="center"/>
            <w:hideMark/>
          </w:tcPr>
          <w:p w14:paraId="4F80E1F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91</w:t>
            </w:r>
          </w:p>
        </w:tc>
        <w:tc>
          <w:tcPr>
            <w:tcW w:w="0" w:type="auto"/>
            <w:tcBorders>
              <w:top w:val="nil"/>
              <w:left w:val="nil"/>
              <w:bottom w:val="single" w:sz="4" w:space="0" w:color="auto"/>
              <w:right w:val="nil"/>
            </w:tcBorders>
            <w:shd w:val="clear" w:color="auto" w:fill="auto"/>
            <w:vAlign w:val="center"/>
            <w:hideMark/>
          </w:tcPr>
          <w:p w14:paraId="1E68BCB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91</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31C43A5"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89</w:t>
            </w:r>
          </w:p>
        </w:tc>
      </w:tr>
      <w:tr w:rsidR="00C82E62" w:rsidRPr="00C82E62" w14:paraId="2BA0643A"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A9A81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12681</w:t>
            </w:r>
          </w:p>
        </w:tc>
        <w:tc>
          <w:tcPr>
            <w:tcW w:w="0" w:type="auto"/>
            <w:tcBorders>
              <w:top w:val="nil"/>
              <w:left w:val="nil"/>
              <w:bottom w:val="single" w:sz="4" w:space="0" w:color="auto"/>
              <w:right w:val="single" w:sz="4" w:space="0" w:color="auto"/>
            </w:tcBorders>
            <w:shd w:val="clear" w:color="auto" w:fill="auto"/>
            <w:vAlign w:val="center"/>
            <w:hideMark/>
          </w:tcPr>
          <w:p w14:paraId="12A1324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El SUR canta la poesía: recitales interculturales desde las islas</w:t>
            </w:r>
          </w:p>
        </w:tc>
        <w:tc>
          <w:tcPr>
            <w:tcW w:w="0" w:type="auto"/>
            <w:tcBorders>
              <w:top w:val="nil"/>
              <w:left w:val="nil"/>
              <w:bottom w:val="single" w:sz="4" w:space="0" w:color="auto"/>
              <w:right w:val="single" w:sz="4" w:space="0" w:color="auto"/>
            </w:tcBorders>
            <w:shd w:val="clear" w:color="auto" w:fill="auto"/>
            <w:vAlign w:val="center"/>
            <w:hideMark/>
          </w:tcPr>
          <w:p w14:paraId="4D13683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Bolivia</w:t>
            </w:r>
          </w:p>
        </w:tc>
        <w:tc>
          <w:tcPr>
            <w:tcW w:w="0" w:type="auto"/>
            <w:tcBorders>
              <w:top w:val="nil"/>
              <w:left w:val="nil"/>
              <w:bottom w:val="single" w:sz="4" w:space="0" w:color="auto"/>
              <w:right w:val="single" w:sz="8" w:space="0" w:color="auto"/>
            </w:tcBorders>
            <w:shd w:val="clear" w:color="auto" w:fill="auto"/>
            <w:vAlign w:val="center"/>
            <w:hideMark/>
          </w:tcPr>
          <w:p w14:paraId="7C91372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Literatura</w:t>
            </w:r>
          </w:p>
        </w:tc>
        <w:tc>
          <w:tcPr>
            <w:tcW w:w="0" w:type="auto"/>
            <w:tcBorders>
              <w:top w:val="nil"/>
              <w:left w:val="nil"/>
              <w:bottom w:val="single" w:sz="4" w:space="0" w:color="auto"/>
              <w:right w:val="single" w:sz="4" w:space="0" w:color="auto"/>
            </w:tcBorders>
            <w:shd w:val="clear" w:color="auto" w:fill="auto"/>
            <w:vAlign w:val="center"/>
            <w:hideMark/>
          </w:tcPr>
          <w:p w14:paraId="69FDD01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91</w:t>
            </w:r>
          </w:p>
        </w:tc>
        <w:tc>
          <w:tcPr>
            <w:tcW w:w="0" w:type="auto"/>
            <w:tcBorders>
              <w:top w:val="nil"/>
              <w:left w:val="nil"/>
              <w:bottom w:val="single" w:sz="4" w:space="0" w:color="auto"/>
              <w:right w:val="single" w:sz="4" w:space="0" w:color="auto"/>
            </w:tcBorders>
            <w:shd w:val="clear" w:color="auto" w:fill="auto"/>
            <w:vAlign w:val="center"/>
            <w:hideMark/>
          </w:tcPr>
          <w:p w14:paraId="49243AF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nil"/>
            </w:tcBorders>
            <w:shd w:val="clear" w:color="auto" w:fill="auto"/>
            <w:vAlign w:val="center"/>
            <w:hideMark/>
          </w:tcPr>
          <w:p w14:paraId="0DF6522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DBA356D"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97</w:t>
            </w:r>
          </w:p>
        </w:tc>
      </w:tr>
      <w:tr w:rsidR="00C82E62" w:rsidRPr="00C82E62" w14:paraId="021489E0"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331BF7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12670</w:t>
            </w:r>
          </w:p>
        </w:tc>
        <w:tc>
          <w:tcPr>
            <w:tcW w:w="0" w:type="auto"/>
            <w:tcBorders>
              <w:top w:val="nil"/>
              <w:left w:val="nil"/>
              <w:bottom w:val="single" w:sz="4" w:space="0" w:color="auto"/>
              <w:right w:val="single" w:sz="4" w:space="0" w:color="auto"/>
            </w:tcBorders>
            <w:shd w:val="clear" w:color="auto" w:fill="auto"/>
            <w:vAlign w:val="center"/>
            <w:hideMark/>
          </w:tcPr>
          <w:p w14:paraId="668A18A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SISTEMAS INESTABLES – China Tour 2026</w:t>
            </w:r>
          </w:p>
        </w:tc>
        <w:tc>
          <w:tcPr>
            <w:tcW w:w="0" w:type="auto"/>
            <w:tcBorders>
              <w:top w:val="nil"/>
              <w:left w:val="nil"/>
              <w:bottom w:val="single" w:sz="4" w:space="0" w:color="auto"/>
              <w:right w:val="single" w:sz="4" w:space="0" w:color="auto"/>
            </w:tcBorders>
            <w:shd w:val="clear" w:color="auto" w:fill="auto"/>
            <w:vAlign w:val="center"/>
            <w:hideMark/>
          </w:tcPr>
          <w:p w14:paraId="5ADFDCB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China</w:t>
            </w:r>
          </w:p>
        </w:tc>
        <w:tc>
          <w:tcPr>
            <w:tcW w:w="0" w:type="auto"/>
            <w:tcBorders>
              <w:top w:val="nil"/>
              <w:left w:val="nil"/>
              <w:bottom w:val="single" w:sz="4" w:space="0" w:color="auto"/>
              <w:right w:val="single" w:sz="8" w:space="0" w:color="auto"/>
            </w:tcBorders>
            <w:shd w:val="clear" w:color="auto" w:fill="auto"/>
            <w:vAlign w:val="center"/>
            <w:hideMark/>
          </w:tcPr>
          <w:p w14:paraId="592408F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5679B2F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15D2AA0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nil"/>
            </w:tcBorders>
            <w:shd w:val="clear" w:color="auto" w:fill="auto"/>
            <w:vAlign w:val="center"/>
            <w:hideMark/>
          </w:tcPr>
          <w:p w14:paraId="4DD0DC2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099A9D0"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100</w:t>
            </w:r>
          </w:p>
        </w:tc>
      </w:tr>
      <w:tr w:rsidR="00C82E62" w:rsidRPr="00C82E62" w14:paraId="0E6E5810" w14:textId="77777777" w:rsidTr="00C82E62">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FA0CC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2435</w:t>
            </w:r>
          </w:p>
        </w:tc>
        <w:tc>
          <w:tcPr>
            <w:tcW w:w="0" w:type="auto"/>
            <w:tcBorders>
              <w:top w:val="nil"/>
              <w:left w:val="nil"/>
              <w:bottom w:val="single" w:sz="4" w:space="0" w:color="auto"/>
              <w:right w:val="single" w:sz="4" w:space="0" w:color="auto"/>
            </w:tcBorders>
            <w:shd w:val="clear" w:color="auto" w:fill="auto"/>
            <w:vAlign w:val="center"/>
            <w:hideMark/>
          </w:tcPr>
          <w:p w14:paraId="5BC8DCD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Trenzando músicas de Chile y Francia: un puente para el encuentro de jóvenes músicos</w:t>
            </w:r>
          </w:p>
        </w:tc>
        <w:tc>
          <w:tcPr>
            <w:tcW w:w="0" w:type="auto"/>
            <w:tcBorders>
              <w:top w:val="nil"/>
              <w:left w:val="nil"/>
              <w:bottom w:val="single" w:sz="4" w:space="0" w:color="auto"/>
              <w:right w:val="single" w:sz="4" w:space="0" w:color="auto"/>
            </w:tcBorders>
            <w:shd w:val="clear" w:color="auto" w:fill="auto"/>
            <w:vAlign w:val="center"/>
            <w:hideMark/>
          </w:tcPr>
          <w:p w14:paraId="43CC73C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Francia</w:t>
            </w:r>
          </w:p>
        </w:tc>
        <w:tc>
          <w:tcPr>
            <w:tcW w:w="0" w:type="auto"/>
            <w:tcBorders>
              <w:top w:val="nil"/>
              <w:left w:val="nil"/>
              <w:bottom w:val="single" w:sz="4" w:space="0" w:color="auto"/>
              <w:right w:val="single" w:sz="8" w:space="0" w:color="auto"/>
            </w:tcBorders>
            <w:shd w:val="clear" w:color="auto" w:fill="auto"/>
            <w:vAlign w:val="center"/>
            <w:hideMark/>
          </w:tcPr>
          <w:p w14:paraId="15826D1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479EDB8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34578B6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nil"/>
            </w:tcBorders>
            <w:shd w:val="clear" w:color="auto" w:fill="auto"/>
            <w:vAlign w:val="center"/>
            <w:hideMark/>
          </w:tcPr>
          <w:p w14:paraId="1D8CAAD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882D691"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100</w:t>
            </w:r>
          </w:p>
        </w:tc>
      </w:tr>
      <w:tr w:rsidR="00C82E62" w:rsidRPr="00C82E62" w14:paraId="71D0F1AD"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351A0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12463</w:t>
            </w:r>
          </w:p>
        </w:tc>
        <w:tc>
          <w:tcPr>
            <w:tcW w:w="0" w:type="auto"/>
            <w:tcBorders>
              <w:top w:val="nil"/>
              <w:left w:val="nil"/>
              <w:bottom w:val="single" w:sz="4" w:space="0" w:color="auto"/>
              <w:right w:val="single" w:sz="4" w:space="0" w:color="auto"/>
            </w:tcBorders>
            <w:shd w:val="clear" w:color="auto" w:fill="auto"/>
            <w:vAlign w:val="center"/>
            <w:hideMark/>
          </w:tcPr>
          <w:p w14:paraId="2235666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Sello Fisura LATAM 2026</w:t>
            </w:r>
          </w:p>
        </w:tc>
        <w:tc>
          <w:tcPr>
            <w:tcW w:w="0" w:type="auto"/>
            <w:tcBorders>
              <w:top w:val="nil"/>
              <w:left w:val="nil"/>
              <w:bottom w:val="single" w:sz="4" w:space="0" w:color="auto"/>
              <w:right w:val="single" w:sz="4" w:space="0" w:color="auto"/>
            </w:tcBorders>
            <w:shd w:val="clear" w:color="auto" w:fill="auto"/>
            <w:vAlign w:val="center"/>
            <w:hideMark/>
          </w:tcPr>
          <w:p w14:paraId="75A7272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289709C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455EA05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5A3AC26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nil"/>
            </w:tcBorders>
            <w:shd w:val="clear" w:color="auto" w:fill="auto"/>
            <w:vAlign w:val="center"/>
            <w:hideMark/>
          </w:tcPr>
          <w:p w14:paraId="1B42147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116C6AE"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100</w:t>
            </w:r>
          </w:p>
        </w:tc>
      </w:tr>
      <w:tr w:rsidR="00C82E62" w:rsidRPr="00C82E62" w14:paraId="23D7F9C1"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D46C5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lastRenderedPageBreak/>
              <w:t>12617</w:t>
            </w:r>
          </w:p>
        </w:tc>
        <w:tc>
          <w:tcPr>
            <w:tcW w:w="0" w:type="auto"/>
            <w:tcBorders>
              <w:top w:val="nil"/>
              <w:left w:val="nil"/>
              <w:bottom w:val="single" w:sz="4" w:space="0" w:color="auto"/>
              <w:right w:val="single" w:sz="4" w:space="0" w:color="auto"/>
            </w:tcBorders>
            <w:shd w:val="clear" w:color="auto" w:fill="auto"/>
            <w:vAlign w:val="center"/>
            <w:hideMark/>
          </w:tcPr>
          <w:p w14:paraId="2B4D0E1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Javiera Parra: Heredar la voz, reinventar la raíz</w:t>
            </w:r>
          </w:p>
        </w:tc>
        <w:tc>
          <w:tcPr>
            <w:tcW w:w="0" w:type="auto"/>
            <w:tcBorders>
              <w:top w:val="nil"/>
              <w:left w:val="nil"/>
              <w:bottom w:val="single" w:sz="4" w:space="0" w:color="auto"/>
              <w:right w:val="single" w:sz="4" w:space="0" w:color="auto"/>
            </w:tcBorders>
            <w:shd w:val="clear" w:color="auto" w:fill="auto"/>
            <w:vAlign w:val="center"/>
            <w:hideMark/>
          </w:tcPr>
          <w:p w14:paraId="4621482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Uruguay</w:t>
            </w:r>
          </w:p>
        </w:tc>
        <w:tc>
          <w:tcPr>
            <w:tcW w:w="0" w:type="auto"/>
            <w:tcBorders>
              <w:top w:val="nil"/>
              <w:left w:val="nil"/>
              <w:bottom w:val="single" w:sz="4" w:space="0" w:color="auto"/>
              <w:right w:val="single" w:sz="8" w:space="0" w:color="auto"/>
            </w:tcBorders>
            <w:shd w:val="clear" w:color="auto" w:fill="auto"/>
            <w:vAlign w:val="center"/>
            <w:hideMark/>
          </w:tcPr>
          <w:p w14:paraId="05DA509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2353A3A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90</w:t>
            </w:r>
          </w:p>
        </w:tc>
        <w:tc>
          <w:tcPr>
            <w:tcW w:w="0" w:type="auto"/>
            <w:tcBorders>
              <w:top w:val="nil"/>
              <w:left w:val="nil"/>
              <w:bottom w:val="single" w:sz="4" w:space="0" w:color="auto"/>
              <w:right w:val="single" w:sz="4" w:space="0" w:color="auto"/>
            </w:tcBorders>
            <w:shd w:val="clear" w:color="auto" w:fill="auto"/>
            <w:vAlign w:val="center"/>
            <w:hideMark/>
          </w:tcPr>
          <w:p w14:paraId="5ABAFB5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nil"/>
            </w:tcBorders>
            <w:shd w:val="clear" w:color="auto" w:fill="auto"/>
            <w:vAlign w:val="center"/>
            <w:hideMark/>
          </w:tcPr>
          <w:p w14:paraId="5249FE9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BB9D973"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89</w:t>
            </w:r>
          </w:p>
        </w:tc>
      </w:tr>
      <w:tr w:rsidR="00C82E62" w:rsidRPr="00C82E62" w14:paraId="023C41DD"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95270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12517</w:t>
            </w:r>
          </w:p>
        </w:tc>
        <w:tc>
          <w:tcPr>
            <w:tcW w:w="0" w:type="auto"/>
            <w:tcBorders>
              <w:top w:val="nil"/>
              <w:left w:val="nil"/>
              <w:bottom w:val="single" w:sz="4" w:space="0" w:color="auto"/>
              <w:right w:val="single" w:sz="4" w:space="0" w:color="auto"/>
            </w:tcBorders>
            <w:shd w:val="clear" w:color="auto" w:fill="auto"/>
            <w:vAlign w:val="center"/>
            <w:hideMark/>
          </w:tcPr>
          <w:p w14:paraId="0806D6B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Una compositora chilena en WASBE Brasil 2026</w:t>
            </w:r>
          </w:p>
        </w:tc>
        <w:tc>
          <w:tcPr>
            <w:tcW w:w="0" w:type="auto"/>
            <w:tcBorders>
              <w:top w:val="nil"/>
              <w:left w:val="nil"/>
              <w:bottom w:val="single" w:sz="4" w:space="0" w:color="auto"/>
              <w:right w:val="single" w:sz="4" w:space="0" w:color="auto"/>
            </w:tcBorders>
            <w:shd w:val="clear" w:color="auto" w:fill="auto"/>
            <w:vAlign w:val="center"/>
            <w:hideMark/>
          </w:tcPr>
          <w:p w14:paraId="0967F38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Brasil</w:t>
            </w:r>
          </w:p>
        </w:tc>
        <w:tc>
          <w:tcPr>
            <w:tcW w:w="0" w:type="auto"/>
            <w:tcBorders>
              <w:top w:val="nil"/>
              <w:left w:val="nil"/>
              <w:bottom w:val="single" w:sz="4" w:space="0" w:color="auto"/>
              <w:right w:val="single" w:sz="8" w:space="0" w:color="auto"/>
            </w:tcBorders>
            <w:shd w:val="clear" w:color="auto" w:fill="auto"/>
            <w:vAlign w:val="center"/>
            <w:hideMark/>
          </w:tcPr>
          <w:p w14:paraId="73F6AC6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5941D3B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90</w:t>
            </w:r>
          </w:p>
        </w:tc>
        <w:tc>
          <w:tcPr>
            <w:tcW w:w="0" w:type="auto"/>
            <w:tcBorders>
              <w:top w:val="nil"/>
              <w:left w:val="nil"/>
              <w:bottom w:val="single" w:sz="4" w:space="0" w:color="auto"/>
              <w:right w:val="single" w:sz="4" w:space="0" w:color="auto"/>
            </w:tcBorders>
            <w:shd w:val="clear" w:color="auto" w:fill="auto"/>
            <w:vAlign w:val="center"/>
            <w:hideMark/>
          </w:tcPr>
          <w:p w14:paraId="4D6533D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nil"/>
            </w:tcBorders>
            <w:shd w:val="clear" w:color="auto" w:fill="auto"/>
            <w:vAlign w:val="center"/>
            <w:hideMark/>
          </w:tcPr>
          <w:p w14:paraId="3E8340D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C5C0BC4"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89</w:t>
            </w:r>
          </w:p>
        </w:tc>
      </w:tr>
      <w:tr w:rsidR="00C82E62" w:rsidRPr="00C82E62" w14:paraId="50C39207"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B75EB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12630</w:t>
            </w:r>
          </w:p>
        </w:tc>
        <w:tc>
          <w:tcPr>
            <w:tcW w:w="0" w:type="auto"/>
            <w:tcBorders>
              <w:top w:val="nil"/>
              <w:left w:val="nil"/>
              <w:bottom w:val="single" w:sz="4" w:space="0" w:color="auto"/>
              <w:right w:val="single" w:sz="4" w:space="0" w:color="auto"/>
            </w:tcBorders>
            <w:shd w:val="clear" w:color="auto" w:fill="auto"/>
            <w:vAlign w:val="center"/>
            <w:hideMark/>
          </w:tcPr>
          <w:p w14:paraId="01B9DC3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Europea Ensamble Improvincia 2026 - Austria, Alemania y España</w:t>
            </w:r>
          </w:p>
        </w:tc>
        <w:tc>
          <w:tcPr>
            <w:tcW w:w="0" w:type="auto"/>
            <w:tcBorders>
              <w:top w:val="nil"/>
              <w:left w:val="nil"/>
              <w:bottom w:val="single" w:sz="4" w:space="0" w:color="auto"/>
              <w:right w:val="single" w:sz="4" w:space="0" w:color="auto"/>
            </w:tcBorders>
            <w:shd w:val="clear" w:color="auto" w:fill="auto"/>
            <w:vAlign w:val="center"/>
            <w:hideMark/>
          </w:tcPr>
          <w:p w14:paraId="52410D6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Alemania</w:t>
            </w:r>
          </w:p>
        </w:tc>
        <w:tc>
          <w:tcPr>
            <w:tcW w:w="0" w:type="auto"/>
            <w:tcBorders>
              <w:top w:val="nil"/>
              <w:left w:val="nil"/>
              <w:bottom w:val="single" w:sz="4" w:space="0" w:color="auto"/>
              <w:right w:val="single" w:sz="8" w:space="0" w:color="auto"/>
            </w:tcBorders>
            <w:shd w:val="clear" w:color="auto" w:fill="auto"/>
            <w:vAlign w:val="center"/>
            <w:hideMark/>
          </w:tcPr>
          <w:p w14:paraId="24AB2A5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55833B5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single" w:sz="4" w:space="0" w:color="auto"/>
            </w:tcBorders>
            <w:shd w:val="clear" w:color="auto" w:fill="auto"/>
            <w:vAlign w:val="center"/>
            <w:hideMark/>
          </w:tcPr>
          <w:p w14:paraId="26896C1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97</w:t>
            </w:r>
          </w:p>
        </w:tc>
        <w:tc>
          <w:tcPr>
            <w:tcW w:w="0" w:type="auto"/>
            <w:tcBorders>
              <w:top w:val="nil"/>
              <w:left w:val="nil"/>
              <w:bottom w:val="single" w:sz="4" w:space="0" w:color="auto"/>
              <w:right w:val="nil"/>
            </w:tcBorders>
            <w:shd w:val="clear" w:color="auto" w:fill="auto"/>
            <w:vAlign w:val="center"/>
            <w:hideMark/>
          </w:tcPr>
          <w:p w14:paraId="0104EAF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77</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4B64D63"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87</w:t>
            </w:r>
          </w:p>
        </w:tc>
      </w:tr>
      <w:tr w:rsidR="00C82E62" w:rsidRPr="00C82E62" w14:paraId="2465343E"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C5EB5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12515</w:t>
            </w:r>
          </w:p>
        </w:tc>
        <w:tc>
          <w:tcPr>
            <w:tcW w:w="0" w:type="auto"/>
            <w:tcBorders>
              <w:top w:val="nil"/>
              <w:left w:val="nil"/>
              <w:bottom w:val="single" w:sz="4" w:space="0" w:color="auto"/>
              <w:right w:val="single" w:sz="4" w:space="0" w:color="auto"/>
            </w:tcBorders>
            <w:shd w:val="clear" w:color="auto" w:fill="auto"/>
            <w:vAlign w:val="center"/>
            <w:hideMark/>
          </w:tcPr>
          <w:p w14:paraId="38E1A9F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Participación como director musical - Bled Contemporary Music Week, Eslovenia.</w:t>
            </w:r>
          </w:p>
        </w:tc>
        <w:tc>
          <w:tcPr>
            <w:tcW w:w="0" w:type="auto"/>
            <w:tcBorders>
              <w:top w:val="nil"/>
              <w:left w:val="nil"/>
              <w:bottom w:val="single" w:sz="4" w:space="0" w:color="auto"/>
              <w:right w:val="single" w:sz="4" w:space="0" w:color="auto"/>
            </w:tcBorders>
            <w:shd w:val="clear" w:color="auto" w:fill="auto"/>
            <w:vAlign w:val="center"/>
            <w:hideMark/>
          </w:tcPr>
          <w:p w14:paraId="4442484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Eslovenia</w:t>
            </w:r>
          </w:p>
        </w:tc>
        <w:tc>
          <w:tcPr>
            <w:tcW w:w="0" w:type="auto"/>
            <w:tcBorders>
              <w:top w:val="nil"/>
              <w:left w:val="nil"/>
              <w:bottom w:val="single" w:sz="4" w:space="0" w:color="auto"/>
              <w:right w:val="single" w:sz="8" w:space="0" w:color="auto"/>
            </w:tcBorders>
            <w:shd w:val="clear" w:color="auto" w:fill="auto"/>
            <w:vAlign w:val="center"/>
            <w:hideMark/>
          </w:tcPr>
          <w:p w14:paraId="3DDB22E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1AD60B3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82</w:t>
            </w:r>
          </w:p>
        </w:tc>
        <w:tc>
          <w:tcPr>
            <w:tcW w:w="0" w:type="auto"/>
            <w:tcBorders>
              <w:top w:val="nil"/>
              <w:left w:val="nil"/>
              <w:bottom w:val="single" w:sz="4" w:space="0" w:color="auto"/>
              <w:right w:val="single" w:sz="4" w:space="0" w:color="auto"/>
            </w:tcBorders>
            <w:shd w:val="clear" w:color="auto" w:fill="auto"/>
            <w:vAlign w:val="center"/>
            <w:hideMark/>
          </w:tcPr>
          <w:p w14:paraId="207867D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nil"/>
            </w:tcBorders>
            <w:shd w:val="clear" w:color="auto" w:fill="auto"/>
            <w:vAlign w:val="center"/>
            <w:hideMark/>
          </w:tcPr>
          <w:p w14:paraId="463555F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72EAB10"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86</w:t>
            </w:r>
          </w:p>
        </w:tc>
      </w:tr>
      <w:tr w:rsidR="00C82E62" w:rsidRPr="00C82E62" w14:paraId="19479F24" w14:textId="77777777" w:rsidTr="00C82E62">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92078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12657</w:t>
            </w:r>
          </w:p>
        </w:tc>
        <w:tc>
          <w:tcPr>
            <w:tcW w:w="0" w:type="auto"/>
            <w:tcBorders>
              <w:top w:val="nil"/>
              <w:left w:val="nil"/>
              <w:bottom w:val="single" w:sz="4" w:space="0" w:color="auto"/>
              <w:right w:val="single" w:sz="4" w:space="0" w:color="auto"/>
            </w:tcBorders>
            <w:shd w:val="clear" w:color="auto" w:fill="auto"/>
            <w:vAlign w:val="center"/>
            <w:hideMark/>
          </w:tcPr>
          <w:p w14:paraId="52380AE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Articulando experiencias entorno a las orquestas juveniles, "Música del Chile austral, paisajes de Chiloé y la patagonia"</w:t>
            </w:r>
          </w:p>
        </w:tc>
        <w:tc>
          <w:tcPr>
            <w:tcW w:w="0" w:type="auto"/>
            <w:tcBorders>
              <w:top w:val="nil"/>
              <w:left w:val="nil"/>
              <w:bottom w:val="single" w:sz="4" w:space="0" w:color="auto"/>
              <w:right w:val="single" w:sz="4" w:space="0" w:color="auto"/>
            </w:tcBorders>
            <w:shd w:val="clear" w:color="auto" w:fill="auto"/>
            <w:vAlign w:val="center"/>
            <w:hideMark/>
          </w:tcPr>
          <w:p w14:paraId="4B063A1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48EF9B3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2B214C9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80</w:t>
            </w:r>
          </w:p>
        </w:tc>
        <w:tc>
          <w:tcPr>
            <w:tcW w:w="0" w:type="auto"/>
            <w:tcBorders>
              <w:top w:val="nil"/>
              <w:left w:val="nil"/>
              <w:bottom w:val="single" w:sz="4" w:space="0" w:color="auto"/>
              <w:right w:val="single" w:sz="4" w:space="0" w:color="auto"/>
            </w:tcBorders>
            <w:shd w:val="clear" w:color="auto" w:fill="auto"/>
            <w:vAlign w:val="center"/>
            <w:hideMark/>
          </w:tcPr>
          <w:p w14:paraId="37831F2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81</w:t>
            </w:r>
          </w:p>
        </w:tc>
        <w:tc>
          <w:tcPr>
            <w:tcW w:w="0" w:type="auto"/>
            <w:tcBorders>
              <w:top w:val="nil"/>
              <w:left w:val="nil"/>
              <w:bottom w:val="single" w:sz="4" w:space="0" w:color="auto"/>
              <w:right w:val="nil"/>
            </w:tcBorders>
            <w:shd w:val="clear" w:color="auto" w:fill="auto"/>
            <w:vAlign w:val="center"/>
            <w:hideMark/>
          </w:tcPr>
          <w:p w14:paraId="3C4E27A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85</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D5321E2"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82</w:t>
            </w:r>
          </w:p>
        </w:tc>
      </w:tr>
      <w:tr w:rsidR="00C82E62" w:rsidRPr="00C82E62" w14:paraId="3962299C"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B0D8D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12603</w:t>
            </w:r>
          </w:p>
        </w:tc>
        <w:tc>
          <w:tcPr>
            <w:tcW w:w="0" w:type="auto"/>
            <w:tcBorders>
              <w:top w:val="nil"/>
              <w:left w:val="nil"/>
              <w:bottom w:val="single" w:sz="4" w:space="0" w:color="auto"/>
              <w:right w:val="single" w:sz="4" w:space="0" w:color="auto"/>
            </w:tcBorders>
            <w:shd w:val="clear" w:color="auto" w:fill="auto"/>
            <w:vAlign w:val="center"/>
            <w:hideMark/>
          </w:tcPr>
          <w:p w14:paraId="7A7C2CE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Europea de Fernando Ubiergo</w:t>
            </w:r>
          </w:p>
        </w:tc>
        <w:tc>
          <w:tcPr>
            <w:tcW w:w="0" w:type="auto"/>
            <w:tcBorders>
              <w:top w:val="nil"/>
              <w:left w:val="nil"/>
              <w:bottom w:val="single" w:sz="4" w:space="0" w:color="auto"/>
              <w:right w:val="single" w:sz="4" w:space="0" w:color="auto"/>
            </w:tcBorders>
            <w:shd w:val="clear" w:color="auto" w:fill="auto"/>
            <w:vAlign w:val="center"/>
            <w:hideMark/>
          </w:tcPr>
          <w:p w14:paraId="08D3E17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Belgica</w:t>
            </w:r>
          </w:p>
        </w:tc>
        <w:tc>
          <w:tcPr>
            <w:tcW w:w="0" w:type="auto"/>
            <w:tcBorders>
              <w:top w:val="nil"/>
              <w:left w:val="nil"/>
              <w:bottom w:val="single" w:sz="4" w:space="0" w:color="auto"/>
              <w:right w:val="single" w:sz="8" w:space="0" w:color="auto"/>
            </w:tcBorders>
            <w:shd w:val="clear" w:color="auto" w:fill="auto"/>
            <w:vAlign w:val="center"/>
            <w:hideMark/>
          </w:tcPr>
          <w:p w14:paraId="437CEDE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2ABF19F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81</w:t>
            </w:r>
          </w:p>
        </w:tc>
        <w:tc>
          <w:tcPr>
            <w:tcW w:w="0" w:type="auto"/>
            <w:tcBorders>
              <w:top w:val="nil"/>
              <w:left w:val="nil"/>
              <w:bottom w:val="single" w:sz="4" w:space="0" w:color="auto"/>
              <w:right w:val="single" w:sz="4" w:space="0" w:color="auto"/>
            </w:tcBorders>
            <w:shd w:val="clear" w:color="auto" w:fill="auto"/>
            <w:vAlign w:val="center"/>
            <w:hideMark/>
          </w:tcPr>
          <w:p w14:paraId="0055212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nil"/>
            </w:tcBorders>
            <w:shd w:val="clear" w:color="auto" w:fill="auto"/>
            <w:vAlign w:val="center"/>
            <w:hideMark/>
          </w:tcPr>
          <w:p w14:paraId="5CE4D27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16C0E01"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82</w:t>
            </w:r>
          </w:p>
        </w:tc>
      </w:tr>
      <w:tr w:rsidR="00C82E62" w:rsidRPr="00C82E62" w14:paraId="2F342E1B"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E3191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12621</w:t>
            </w:r>
          </w:p>
        </w:tc>
        <w:tc>
          <w:tcPr>
            <w:tcW w:w="0" w:type="auto"/>
            <w:tcBorders>
              <w:top w:val="nil"/>
              <w:left w:val="nil"/>
              <w:bottom w:val="single" w:sz="4" w:space="0" w:color="auto"/>
              <w:right w:val="single" w:sz="4" w:space="0" w:color="auto"/>
            </w:tcBorders>
            <w:shd w:val="clear" w:color="auto" w:fill="auto"/>
            <w:vAlign w:val="center"/>
            <w:hideMark/>
          </w:tcPr>
          <w:p w14:paraId="7445816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Nicole en España</w:t>
            </w:r>
          </w:p>
        </w:tc>
        <w:tc>
          <w:tcPr>
            <w:tcW w:w="0" w:type="auto"/>
            <w:tcBorders>
              <w:top w:val="nil"/>
              <w:left w:val="nil"/>
              <w:bottom w:val="single" w:sz="4" w:space="0" w:color="auto"/>
              <w:right w:val="single" w:sz="4" w:space="0" w:color="auto"/>
            </w:tcBorders>
            <w:shd w:val="clear" w:color="auto" w:fill="auto"/>
            <w:vAlign w:val="center"/>
            <w:hideMark/>
          </w:tcPr>
          <w:p w14:paraId="29816F2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España</w:t>
            </w:r>
          </w:p>
        </w:tc>
        <w:tc>
          <w:tcPr>
            <w:tcW w:w="0" w:type="auto"/>
            <w:tcBorders>
              <w:top w:val="nil"/>
              <w:left w:val="nil"/>
              <w:bottom w:val="single" w:sz="4" w:space="0" w:color="auto"/>
              <w:right w:val="single" w:sz="8" w:space="0" w:color="auto"/>
            </w:tcBorders>
            <w:shd w:val="clear" w:color="auto" w:fill="auto"/>
            <w:vAlign w:val="center"/>
            <w:hideMark/>
          </w:tcPr>
          <w:p w14:paraId="65913FC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104943C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single" w:sz="4" w:space="0" w:color="auto"/>
            </w:tcBorders>
            <w:shd w:val="clear" w:color="auto" w:fill="auto"/>
            <w:vAlign w:val="center"/>
            <w:hideMark/>
          </w:tcPr>
          <w:p w14:paraId="65BA453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77</w:t>
            </w:r>
          </w:p>
        </w:tc>
        <w:tc>
          <w:tcPr>
            <w:tcW w:w="0" w:type="auto"/>
            <w:tcBorders>
              <w:top w:val="nil"/>
              <w:left w:val="nil"/>
              <w:bottom w:val="single" w:sz="4" w:space="0" w:color="auto"/>
              <w:right w:val="nil"/>
            </w:tcBorders>
            <w:shd w:val="clear" w:color="auto" w:fill="auto"/>
            <w:vAlign w:val="center"/>
            <w:hideMark/>
          </w:tcPr>
          <w:p w14:paraId="35FE4EF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827F022"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81</w:t>
            </w:r>
          </w:p>
        </w:tc>
      </w:tr>
      <w:tr w:rsidR="00C82E62" w:rsidRPr="00C82E62" w14:paraId="212549F8"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D98F0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12584</w:t>
            </w:r>
          </w:p>
        </w:tc>
        <w:tc>
          <w:tcPr>
            <w:tcW w:w="0" w:type="auto"/>
            <w:tcBorders>
              <w:top w:val="nil"/>
              <w:left w:val="nil"/>
              <w:bottom w:val="single" w:sz="4" w:space="0" w:color="auto"/>
              <w:right w:val="single" w:sz="4" w:space="0" w:color="auto"/>
            </w:tcBorders>
            <w:shd w:val="clear" w:color="auto" w:fill="auto"/>
            <w:vAlign w:val="center"/>
            <w:hideMark/>
          </w:tcPr>
          <w:p w14:paraId="585216B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La Chimbiroca Orquesta-Circo en México</w:t>
            </w:r>
          </w:p>
        </w:tc>
        <w:tc>
          <w:tcPr>
            <w:tcW w:w="0" w:type="auto"/>
            <w:tcBorders>
              <w:top w:val="nil"/>
              <w:left w:val="nil"/>
              <w:bottom w:val="single" w:sz="4" w:space="0" w:color="auto"/>
              <w:right w:val="single" w:sz="4" w:space="0" w:color="auto"/>
            </w:tcBorders>
            <w:shd w:val="clear" w:color="auto" w:fill="auto"/>
            <w:vAlign w:val="center"/>
            <w:hideMark/>
          </w:tcPr>
          <w:p w14:paraId="603DD2B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3ECA138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Música</w:t>
            </w:r>
          </w:p>
        </w:tc>
        <w:tc>
          <w:tcPr>
            <w:tcW w:w="0" w:type="auto"/>
            <w:tcBorders>
              <w:top w:val="nil"/>
              <w:left w:val="nil"/>
              <w:bottom w:val="single" w:sz="4" w:space="0" w:color="auto"/>
              <w:right w:val="single" w:sz="4" w:space="0" w:color="auto"/>
            </w:tcBorders>
            <w:shd w:val="clear" w:color="auto" w:fill="auto"/>
            <w:vAlign w:val="center"/>
            <w:hideMark/>
          </w:tcPr>
          <w:p w14:paraId="695BA90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55</w:t>
            </w:r>
          </w:p>
        </w:tc>
        <w:tc>
          <w:tcPr>
            <w:tcW w:w="0" w:type="auto"/>
            <w:tcBorders>
              <w:top w:val="nil"/>
              <w:left w:val="nil"/>
              <w:bottom w:val="single" w:sz="4" w:space="0" w:color="auto"/>
              <w:right w:val="single" w:sz="4" w:space="0" w:color="auto"/>
            </w:tcBorders>
            <w:shd w:val="clear" w:color="auto" w:fill="auto"/>
            <w:vAlign w:val="center"/>
            <w:hideMark/>
          </w:tcPr>
          <w:p w14:paraId="7C6FADC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76</w:t>
            </w:r>
          </w:p>
        </w:tc>
        <w:tc>
          <w:tcPr>
            <w:tcW w:w="0" w:type="auto"/>
            <w:tcBorders>
              <w:top w:val="nil"/>
              <w:left w:val="nil"/>
              <w:bottom w:val="single" w:sz="4" w:space="0" w:color="auto"/>
              <w:right w:val="nil"/>
            </w:tcBorders>
            <w:shd w:val="clear" w:color="auto" w:fill="auto"/>
            <w:vAlign w:val="center"/>
            <w:hideMark/>
          </w:tcPr>
          <w:p w14:paraId="636BB03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55536D5"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61</w:t>
            </w:r>
          </w:p>
        </w:tc>
      </w:tr>
      <w:tr w:rsidR="00C82E62" w:rsidRPr="00C82E62" w14:paraId="015BBAAE" w14:textId="77777777" w:rsidTr="00C82E62">
        <w:trPr>
          <w:trHeight w:val="600"/>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93789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8666B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a México: Mi Fuego, delirios teatrales para niñxs - La Patriótico Interesante.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E575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40A541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47DC6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DE44A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nil"/>
            </w:tcBorders>
            <w:shd w:val="clear" w:color="auto" w:fill="auto"/>
            <w:vAlign w:val="center"/>
            <w:hideMark/>
          </w:tcPr>
          <w:p w14:paraId="5FFCF5E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0672E8DB"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100</w:t>
            </w:r>
          </w:p>
        </w:tc>
      </w:tr>
      <w:tr w:rsidR="00C82E62" w:rsidRPr="00C82E62" w14:paraId="2EDDF13A" w14:textId="77777777" w:rsidTr="00C82E62">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1563A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12554</w:t>
            </w:r>
          </w:p>
        </w:tc>
        <w:tc>
          <w:tcPr>
            <w:tcW w:w="0" w:type="auto"/>
            <w:tcBorders>
              <w:top w:val="nil"/>
              <w:left w:val="nil"/>
              <w:bottom w:val="single" w:sz="4" w:space="0" w:color="auto"/>
              <w:right w:val="single" w:sz="4" w:space="0" w:color="auto"/>
            </w:tcBorders>
            <w:shd w:val="clear" w:color="auto" w:fill="auto"/>
            <w:vAlign w:val="center"/>
            <w:hideMark/>
          </w:tcPr>
          <w:p w14:paraId="4A9BD6B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Circulación internacional: Yeguas Sueltas de Teatro SUR en 19 Festival Divina Comedia en Cracovia-Polonia 2026</w:t>
            </w:r>
          </w:p>
        </w:tc>
        <w:tc>
          <w:tcPr>
            <w:tcW w:w="0" w:type="auto"/>
            <w:tcBorders>
              <w:top w:val="nil"/>
              <w:left w:val="nil"/>
              <w:bottom w:val="single" w:sz="4" w:space="0" w:color="auto"/>
              <w:right w:val="single" w:sz="4" w:space="0" w:color="auto"/>
            </w:tcBorders>
            <w:shd w:val="clear" w:color="auto" w:fill="auto"/>
            <w:vAlign w:val="center"/>
            <w:hideMark/>
          </w:tcPr>
          <w:p w14:paraId="57898E9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Polonia</w:t>
            </w:r>
          </w:p>
        </w:tc>
        <w:tc>
          <w:tcPr>
            <w:tcW w:w="0" w:type="auto"/>
            <w:tcBorders>
              <w:top w:val="nil"/>
              <w:left w:val="nil"/>
              <w:bottom w:val="single" w:sz="4" w:space="0" w:color="auto"/>
              <w:right w:val="single" w:sz="8" w:space="0" w:color="auto"/>
            </w:tcBorders>
            <w:shd w:val="clear" w:color="auto" w:fill="auto"/>
            <w:vAlign w:val="center"/>
            <w:hideMark/>
          </w:tcPr>
          <w:p w14:paraId="532F00D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4D40A38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92</w:t>
            </w:r>
          </w:p>
        </w:tc>
        <w:tc>
          <w:tcPr>
            <w:tcW w:w="0" w:type="auto"/>
            <w:tcBorders>
              <w:top w:val="nil"/>
              <w:left w:val="nil"/>
              <w:bottom w:val="single" w:sz="4" w:space="0" w:color="auto"/>
              <w:right w:val="single" w:sz="4" w:space="0" w:color="auto"/>
            </w:tcBorders>
            <w:shd w:val="clear" w:color="auto" w:fill="auto"/>
            <w:vAlign w:val="center"/>
            <w:hideMark/>
          </w:tcPr>
          <w:p w14:paraId="43CE674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nil"/>
              <w:bottom w:val="single" w:sz="4" w:space="0" w:color="auto"/>
              <w:right w:val="nil"/>
            </w:tcBorders>
            <w:shd w:val="clear" w:color="auto" w:fill="auto"/>
            <w:vAlign w:val="center"/>
            <w:hideMark/>
          </w:tcPr>
          <w:p w14:paraId="605DFF7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100</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11D5F4E"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96</w:t>
            </w:r>
          </w:p>
        </w:tc>
      </w:tr>
      <w:tr w:rsidR="00C82E62" w:rsidRPr="00C82E62" w14:paraId="20CB8E53"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7C194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12633</w:t>
            </w:r>
          </w:p>
        </w:tc>
        <w:tc>
          <w:tcPr>
            <w:tcW w:w="0" w:type="auto"/>
            <w:tcBorders>
              <w:top w:val="nil"/>
              <w:left w:val="nil"/>
              <w:bottom w:val="single" w:sz="4" w:space="0" w:color="auto"/>
              <w:right w:val="single" w:sz="4" w:space="0" w:color="auto"/>
            </w:tcBorders>
            <w:shd w:val="clear" w:color="auto" w:fill="auto"/>
            <w:vAlign w:val="center"/>
            <w:hideMark/>
          </w:tcPr>
          <w:p w14:paraId="1AE1D4F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 LA RE-SENTIDA EN COLOMBIA</w:t>
            </w:r>
          </w:p>
        </w:tc>
        <w:tc>
          <w:tcPr>
            <w:tcW w:w="0" w:type="auto"/>
            <w:tcBorders>
              <w:top w:val="nil"/>
              <w:left w:val="nil"/>
              <w:bottom w:val="single" w:sz="4" w:space="0" w:color="auto"/>
              <w:right w:val="single" w:sz="4" w:space="0" w:color="auto"/>
            </w:tcBorders>
            <w:shd w:val="clear" w:color="auto" w:fill="auto"/>
            <w:vAlign w:val="center"/>
            <w:hideMark/>
          </w:tcPr>
          <w:p w14:paraId="64B4C9D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Colombia</w:t>
            </w:r>
          </w:p>
        </w:tc>
        <w:tc>
          <w:tcPr>
            <w:tcW w:w="0" w:type="auto"/>
            <w:tcBorders>
              <w:top w:val="nil"/>
              <w:left w:val="nil"/>
              <w:bottom w:val="single" w:sz="4" w:space="0" w:color="auto"/>
              <w:right w:val="single" w:sz="8" w:space="0" w:color="auto"/>
            </w:tcBorders>
            <w:shd w:val="clear" w:color="auto" w:fill="auto"/>
            <w:vAlign w:val="center"/>
            <w:hideMark/>
          </w:tcPr>
          <w:p w14:paraId="06B05EC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3731B790"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single" w:sz="4" w:space="0" w:color="auto"/>
            </w:tcBorders>
            <w:shd w:val="clear" w:color="auto" w:fill="auto"/>
            <w:vAlign w:val="center"/>
            <w:hideMark/>
          </w:tcPr>
          <w:p w14:paraId="095BE80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nil"/>
              <w:bottom w:val="single" w:sz="4" w:space="0" w:color="auto"/>
              <w:right w:val="nil"/>
            </w:tcBorders>
            <w:shd w:val="clear" w:color="auto" w:fill="auto"/>
            <w:vAlign w:val="center"/>
            <w:hideMark/>
          </w:tcPr>
          <w:p w14:paraId="25E130C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B193322"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95</w:t>
            </w:r>
          </w:p>
        </w:tc>
      </w:tr>
      <w:tr w:rsidR="00C82E62" w:rsidRPr="00C82E62" w14:paraId="0467D7BF"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1FBA0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12454</w:t>
            </w:r>
          </w:p>
        </w:tc>
        <w:tc>
          <w:tcPr>
            <w:tcW w:w="0" w:type="auto"/>
            <w:tcBorders>
              <w:top w:val="nil"/>
              <w:left w:val="nil"/>
              <w:bottom w:val="single" w:sz="4" w:space="0" w:color="auto"/>
              <w:right w:val="single" w:sz="4" w:space="0" w:color="auto"/>
            </w:tcBorders>
            <w:shd w:val="clear" w:color="auto" w:fill="auto"/>
            <w:vAlign w:val="center"/>
            <w:hideMark/>
          </w:tcPr>
          <w:p w14:paraId="282F868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Obra Vampyr de Manuela Infante a FTA</w:t>
            </w:r>
          </w:p>
        </w:tc>
        <w:tc>
          <w:tcPr>
            <w:tcW w:w="0" w:type="auto"/>
            <w:tcBorders>
              <w:top w:val="nil"/>
              <w:left w:val="nil"/>
              <w:bottom w:val="single" w:sz="4" w:space="0" w:color="auto"/>
              <w:right w:val="single" w:sz="4" w:space="0" w:color="auto"/>
            </w:tcBorders>
            <w:shd w:val="clear" w:color="auto" w:fill="auto"/>
            <w:vAlign w:val="center"/>
            <w:hideMark/>
          </w:tcPr>
          <w:p w14:paraId="42483AB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Canadá</w:t>
            </w:r>
          </w:p>
        </w:tc>
        <w:tc>
          <w:tcPr>
            <w:tcW w:w="0" w:type="auto"/>
            <w:tcBorders>
              <w:top w:val="nil"/>
              <w:left w:val="nil"/>
              <w:bottom w:val="single" w:sz="4" w:space="0" w:color="auto"/>
              <w:right w:val="single" w:sz="8" w:space="0" w:color="auto"/>
            </w:tcBorders>
            <w:shd w:val="clear" w:color="auto" w:fill="auto"/>
            <w:vAlign w:val="center"/>
            <w:hideMark/>
          </w:tcPr>
          <w:p w14:paraId="680234C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37AED6F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90</w:t>
            </w:r>
          </w:p>
        </w:tc>
        <w:tc>
          <w:tcPr>
            <w:tcW w:w="0" w:type="auto"/>
            <w:tcBorders>
              <w:top w:val="nil"/>
              <w:left w:val="nil"/>
              <w:bottom w:val="single" w:sz="4" w:space="0" w:color="auto"/>
              <w:right w:val="single" w:sz="4" w:space="0" w:color="auto"/>
            </w:tcBorders>
            <w:shd w:val="clear" w:color="auto" w:fill="auto"/>
            <w:vAlign w:val="center"/>
            <w:hideMark/>
          </w:tcPr>
          <w:p w14:paraId="497A599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nil"/>
            </w:tcBorders>
            <w:shd w:val="clear" w:color="auto" w:fill="auto"/>
            <w:vAlign w:val="center"/>
            <w:hideMark/>
          </w:tcPr>
          <w:p w14:paraId="75CBB9B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3A1773B"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87</w:t>
            </w:r>
          </w:p>
        </w:tc>
      </w:tr>
      <w:tr w:rsidR="00C82E62" w:rsidRPr="00C82E62" w14:paraId="19676899"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CC6E8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2443</w:t>
            </w:r>
          </w:p>
        </w:tc>
        <w:tc>
          <w:tcPr>
            <w:tcW w:w="0" w:type="auto"/>
            <w:tcBorders>
              <w:top w:val="nil"/>
              <w:left w:val="nil"/>
              <w:bottom w:val="single" w:sz="4" w:space="0" w:color="auto"/>
              <w:right w:val="single" w:sz="4" w:space="0" w:color="auto"/>
            </w:tcBorders>
            <w:shd w:val="clear" w:color="auto" w:fill="auto"/>
            <w:vAlign w:val="center"/>
            <w:hideMark/>
          </w:tcPr>
          <w:p w14:paraId="23B967C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(Neonatología) en España</w:t>
            </w:r>
          </w:p>
        </w:tc>
        <w:tc>
          <w:tcPr>
            <w:tcW w:w="0" w:type="auto"/>
            <w:tcBorders>
              <w:top w:val="nil"/>
              <w:left w:val="nil"/>
              <w:bottom w:val="single" w:sz="4" w:space="0" w:color="auto"/>
              <w:right w:val="single" w:sz="4" w:space="0" w:color="auto"/>
            </w:tcBorders>
            <w:shd w:val="clear" w:color="auto" w:fill="auto"/>
            <w:vAlign w:val="center"/>
            <w:hideMark/>
          </w:tcPr>
          <w:p w14:paraId="1ACFB16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España</w:t>
            </w:r>
          </w:p>
        </w:tc>
        <w:tc>
          <w:tcPr>
            <w:tcW w:w="0" w:type="auto"/>
            <w:tcBorders>
              <w:top w:val="nil"/>
              <w:left w:val="nil"/>
              <w:bottom w:val="single" w:sz="4" w:space="0" w:color="auto"/>
              <w:right w:val="single" w:sz="8" w:space="0" w:color="auto"/>
            </w:tcBorders>
            <w:shd w:val="clear" w:color="auto" w:fill="auto"/>
            <w:vAlign w:val="center"/>
            <w:hideMark/>
          </w:tcPr>
          <w:p w14:paraId="2CD5DAB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23357D7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73</w:t>
            </w:r>
          </w:p>
        </w:tc>
        <w:tc>
          <w:tcPr>
            <w:tcW w:w="0" w:type="auto"/>
            <w:tcBorders>
              <w:top w:val="nil"/>
              <w:left w:val="nil"/>
              <w:bottom w:val="single" w:sz="4" w:space="0" w:color="auto"/>
              <w:right w:val="single" w:sz="4" w:space="0" w:color="auto"/>
            </w:tcBorders>
            <w:shd w:val="clear" w:color="auto" w:fill="auto"/>
            <w:vAlign w:val="center"/>
            <w:hideMark/>
          </w:tcPr>
          <w:p w14:paraId="561A50C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87</w:t>
            </w:r>
          </w:p>
        </w:tc>
        <w:tc>
          <w:tcPr>
            <w:tcW w:w="0" w:type="auto"/>
            <w:tcBorders>
              <w:top w:val="nil"/>
              <w:left w:val="nil"/>
              <w:bottom w:val="single" w:sz="4" w:space="0" w:color="auto"/>
              <w:right w:val="nil"/>
            </w:tcBorders>
            <w:shd w:val="clear" w:color="auto" w:fill="auto"/>
            <w:vAlign w:val="center"/>
            <w:hideMark/>
          </w:tcPr>
          <w:p w14:paraId="4A99143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DA977D7"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83</w:t>
            </w:r>
          </w:p>
        </w:tc>
      </w:tr>
      <w:tr w:rsidR="00C82E62" w:rsidRPr="00C82E62" w14:paraId="00F65245"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2461D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12471</w:t>
            </w:r>
          </w:p>
        </w:tc>
        <w:tc>
          <w:tcPr>
            <w:tcW w:w="0" w:type="auto"/>
            <w:tcBorders>
              <w:top w:val="nil"/>
              <w:left w:val="nil"/>
              <w:bottom w:val="single" w:sz="4" w:space="0" w:color="auto"/>
              <w:right w:val="single" w:sz="4" w:space="0" w:color="auto"/>
            </w:tcBorders>
            <w:shd w:val="clear" w:color="auto" w:fill="auto"/>
            <w:vAlign w:val="center"/>
            <w:hideMark/>
          </w:tcPr>
          <w:p w14:paraId="21CB428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a México Compañía Aranwa, obra Floresta</w:t>
            </w:r>
          </w:p>
        </w:tc>
        <w:tc>
          <w:tcPr>
            <w:tcW w:w="0" w:type="auto"/>
            <w:tcBorders>
              <w:top w:val="nil"/>
              <w:left w:val="nil"/>
              <w:bottom w:val="single" w:sz="4" w:space="0" w:color="auto"/>
              <w:right w:val="single" w:sz="4" w:space="0" w:color="auto"/>
            </w:tcBorders>
            <w:shd w:val="clear" w:color="auto" w:fill="auto"/>
            <w:vAlign w:val="center"/>
            <w:hideMark/>
          </w:tcPr>
          <w:p w14:paraId="0DC4672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42B5ED6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5862598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67</w:t>
            </w:r>
          </w:p>
        </w:tc>
        <w:tc>
          <w:tcPr>
            <w:tcW w:w="0" w:type="auto"/>
            <w:tcBorders>
              <w:top w:val="nil"/>
              <w:left w:val="nil"/>
              <w:bottom w:val="single" w:sz="4" w:space="0" w:color="auto"/>
              <w:right w:val="single" w:sz="4" w:space="0" w:color="auto"/>
            </w:tcBorders>
            <w:shd w:val="clear" w:color="auto" w:fill="auto"/>
            <w:vAlign w:val="center"/>
            <w:hideMark/>
          </w:tcPr>
          <w:p w14:paraId="501124D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90</w:t>
            </w:r>
          </w:p>
        </w:tc>
        <w:tc>
          <w:tcPr>
            <w:tcW w:w="0" w:type="auto"/>
            <w:tcBorders>
              <w:top w:val="nil"/>
              <w:left w:val="nil"/>
              <w:bottom w:val="single" w:sz="4" w:space="0" w:color="auto"/>
              <w:right w:val="nil"/>
            </w:tcBorders>
            <w:shd w:val="clear" w:color="auto" w:fill="auto"/>
            <w:vAlign w:val="center"/>
            <w:hideMark/>
          </w:tcPr>
          <w:p w14:paraId="3CC06BE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CF79405"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80</w:t>
            </w:r>
          </w:p>
        </w:tc>
      </w:tr>
      <w:tr w:rsidR="00C82E62" w:rsidRPr="00C82E62" w14:paraId="015A69A8"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BEDB5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12653</w:t>
            </w:r>
          </w:p>
        </w:tc>
        <w:tc>
          <w:tcPr>
            <w:tcW w:w="0" w:type="auto"/>
            <w:tcBorders>
              <w:top w:val="nil"/>
              <w:left w:val="nil"/>
              <w:bottom w:val="single" w:sz="4" w:space="0" w:color="auto"/>
              <w:right w:val="single" w:sz="4" w:space="0" w:color="auto"/>
            </w:tcBorders>
            <w:shd w:val="clear" w:color="auto" w:fill="auto"/>
            <w:vAlign w:val="center"/>
            <w:hideMark/>
          </w:tcPr>
          <w:p w14:paraId="28F23E6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El Viaje de Invierno</w:t>
            </w:r>
          </w:p>
        </w:tc>
        <w:tc>
          <w:tcPr>
            <w:tcW w:w="0" w:type="auto"/>
            <w:tcBorders>
              <w:top w:val="nil"/>
              <w:left w:val="nil"/>
              <w:bottom w:val="single" w:sz="4" w:space="0" w:color="auto"/>
              <w:right w:val="single" w:sz="4" w:space="0" w:color="auto"/>
            </w:tcBorders>
            <w:shd w:val="clear" w:color="auto" w:fill="auto"/>
            <w:vAlign w:val="center"/>
            <w:hideMark/>
          </w:tcPr>
          <w:p w14:paraId="7050BC8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645E8AE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1A03DD7F"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74</w:t>
            </w:r>
          </w:p>
        </w:tc>
        <w:tc>
          <w:tcPr>
            <w:tcW w:w="0" w:type="auto"/>
            <w:tcBorders>
              <w:top w:val="nil"/>
              <w:left w:val="nil"/>
              <w:bottom w:val="single" w:sz="4" w:space="0" w:color="auto"/>
              <w:right w:val="single" w:sz="4" w:space="0" w:color="auto"/>
            </w:tcBorders>
            <w:shd w:val="clear" w:color="auto" w:fill="auto"/>
            <w:vAlign w:val="center"/>
            <w:hideMark/>
          </w:tcPr>
          <w:p w14:paraId="2155043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78</w:t>
            </w:r>
          </w:p>
        </w:tc>
        <w:tc>
          <w:tcPr>
            <w:tcW w:w="0" w:type="auto"/>
            <w:tcBorders>
              <w:top w:val="nil"/>
              <w:left w:val="nil"/>
              <w:bottom w:val="single" w:sz="4" w:space="0" w:color="auto"/>
              <w:right w:val="nil"/>
            </w:tcBorders>
            <w:shd w:val="clear" w:color="auto" w:fill="auto"/>
            <w:vAlign w:val="center"/>
            <w:hideMark/>
          </w:tcPr>
          <w:p w14:paraId="55906D5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0C003B1"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79</w:t>
            </w:r>
          </w:p>
        </w:tc>
      </w:tr>
      <w:tr w:rsidR="00C82E62" w:rsidRPr="00C82E62" w14:paraId="20E7FC4A"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94090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12638</w:t>
            </w:r>
          </w:p>
        </w:tc>
        <w:tc>
          <w:tcPr>
            <w:tcW w:w="0" w:type="auto"/>
            <w:tcBorders>
              <w:top w:val="nil"/>
              <w:left w:val="nil"/>
              <w:bottom w:val="single" w:sz="4" w:space="0" w:color="auto"/>
              <w:right w:val="single" w:sz="4" w:space="0" w:color="auto"/>
            </w:tcBorders>
            <w:shd w:val="clear" w:color="auto" w:fill="auto"/>
            <w:vAlign w:val="center"/>
            <w:hideMark/>
          </w:tcPr>
          <w:p w14:paraId="3E2B37D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GIRA GIRONA - ESPAÑA "ESTAMPIDA HUMANA" COMPAÑIA BONOBO</w:t>
            </w:r>
          </w:p>
        </w:tc>
        <w:tc>
          <w:tcPr>
            <w:tcW w:w="0" w:type="auto"/>
            <w:tcBorders>
              <w:top w:val="nil"/>
              <w:left w:val="nil"/>
              <w:bottom w:val="single" w:sz="4" w:space="0" w:color="auto"/>
              <w:right w:val="single" w:sz="4" w:space="0" w:color="auto"/>
            </w:tcBorders>
            <w:shd w:val="clear" w:color="auto" w:fill="auto"/>
            <w:vAlign w:val="center"/>
            <w:hideMark/>
          </w:tcPr>
          <w:p w14:paraId="1B09564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España</w:t>
            </w:r>
          </w:p>
        </w:tc>
        <w:tc>
          <w:tcPr>
            <w:tcW w:w="0" w:type="auto"/>
            <w:tcBorders>
              <w:top w:val="nil"/>
              <w:left w:val="nil"/>
              <w:bottom w:val="single" w:sz="4" w:space="0" w:color="auto"/>
              <w:right w:val="single" w:sz="8" w:space="0" w:color="auto"/>
            </w:tcBorders>
            <w:shd w:val="clear" w:color="auto" w:fill="auto"/>
            <w:vAlign w:val="center"/>
            <w:hideMark/>
          </w:tcPr>
          <w:p w14:paraId="5040AED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5C80A3B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65</w:t>
            </w:r>
          </w:p>
        </w:tc>
        <w:tc>
          <w:tcPr>
            <w:tcW w:w="0" w:type="auto"/>
            <w:tcBorders>
              <w:top w:val="nil"/>
              <w:left w:val="nil"/>
              <w:bottom w:val="single" w:sz="4" w:space="0" w:color="auto"/>
              <w:right w:val="single" w:sz="4" w:space="0" w:color="auto"/>
            </w:tcBorders>
            <w:shd w:val="clear" w:color="auto" w:fill="auto"/>
            <w:vAlign w:val="center"/>
            <w:hideMark/>
          </w:tcPr>
          <w:p w14:paraId="4E16222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75</w:t>
            </w:r>
          </w:p>
        </w:tc>
        <w:tc>
          <w:tcPr>
            <w:tcW w:w="0" w:type="auto"/>
            <w:tcBorders>
              <w:top w:val="nil"/>
              <w:left w:val="nil"/>
              <w:bottom w:val="single" w:sz="4" w:space="0" w:color="auto"/>
              <w:right w:val="nil"/>
            </w:tcBorders>
            <w:shd w:val="clear" w:color="auto" w:fill="auto"/>
            <w:vAlign w:val="center"/>
            <w:hideMark/>
          </w:tcPr>
          <w:p w14:paraId="422967F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92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9857BB7"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77</w:t>
            </w:r>
          </w:p>
        </w:tc>
      </w:tr>
      <w:tr w:rsidR="00C82E62" w:rsidRPr="00C82E62" w14:paraId="4D5444F9"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C6706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12605</w:t>
            </w:r>
          </w:p>
        </w:tc>
        <w:tc>
          <w:tcPr>
            <w:tcW w:w="0" w:type="auto"/>
            <w:tcBorders>
              <w:top w:val="nil"/>
              <w:left w:val="nil"/>
              <w:bottom w:val="single" w:sz="4" w:space="0" w:color="auto"/>
              <w:right w:val="single" w:sz="4" w:space="0" w:color="auto"/>
            </w:tcBorders>
            <w:shd w:val="clear" w:color="auto" w:fill="auto"/>
            <w:vAlign w:val="center"/>
            <w:hideMark/>
          </w:tcPr>
          <w:p w14:paraId="1DD42C1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Freire: La epopeya de las provincias</w:t>
            </w:r>
          </w:p>
        </w:tc>
        <w:tc>
          <w:tcPr>
            <w:tcW w:w="0" w:type="auto"/>
            <w:tcBorders>
              <w:top w:val="nil"/>
              <w:left w:val="nil"/>
              <w:bottom w:val="single" w:sz="4" w:space="0" w:color="auto"/>
              <w:right w:val="single" w:sz="4" w:space="0" w:color="auto"/>
            </w:tcBorders>
            <w:shd w:val="clear" w:color="auto" w:fill="auto"/>
            <w:vAlign w:val="center"/>
            <w:hideMark/>
          </w:tcPr>
          <w:p w14:paraId="6FAC393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Argentina</w:t>
            </w:r>
          </w:p>
        </w:tc>
        <w:tc>
          <w:tcPr>
            <w:tcW w:w="0" w:type="auto"/>
            <w:tcBorders>
              <w:top w:val="nil"/>
              <w:left w:val="nil"/>
              <w:bottom w:val="single" w:sz="4" w:space="0" w:color="auto"/>
              <w:right w:val="single" w:sz="8" w:space="0" w:color="auto"/>
            </w:tcBorders>
            <w:shd w:val="clear" w:color="auto" w:fill="auto"/>
            <w:vAlign w:val="center"/>
            <w:hideMark/>
          </w:tcPr>
          <w:p w14:paraId="3D1B91B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65B16C26"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67</w:t>
            </w:r>
          </w:p>
        </w:tc>
        <w:tc>
          <w:tcPr>
            <w:tcW w:w="0" w:type="auto"/>
            <w:tcBorders>
              <w:top w:val="nil"/>
              <w:left w:val="nil"/>
              <w:bottom w:val="single" w:sz="4" w:space="0" w:color="auto"/>
              <w:right w:val="single" w:sz="4" w:space="0" w:color="auto"/>
            </w:tcBorders>
            <w:shd w:val="clear" w:color="auto" w:fill="auto"/>
            <w:vAlign w:val="center"/>
            <w:hideMark/>
          </w:tcPr>
          <w:p w14:paraId="628ECBC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84</w:t>
            </w:r>
          </w:p>
        </w:tc>
        <w:tc>
          <w:tcPr>
            <w:tcW w:w="0" w:type="auto"/>
            <w:tcBorders>
              <w:top w:val="nil"/>
              <w:left w:val="nil"/>
              <w:bottom w:val="single" w:sz="4" w:space="0" w:color="auto"/>
              <w:right w:val="nil"/>
            </w:tcBorders>
            <w:shd w:val="clear" w:color="auto" w:fill="auto"/>
            <w:vAlign w:val="center"/>
            <w:hideMark/>
          </w:tcPr>
          <w:p w14:paraId="1B2BEF8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F8FDE68"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76</w:t>
            </w:r>
          </w:p>
        </w:tc>
      </w:tr>
      <w:tr w:rsidR="00C82E62" w:rsidRPr="00C82E62" w14:paraId="0815FD93" w14:textId="77777777" w:rsidTr="00C82E62">
        <w:trPr>
          <w:trHeight w:val="6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E6F4C7"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12480</w:t>
            </w:r>
          </w:p>
        </w:tc>
        <w:tc>
          <w:tcPr>
            <w:tcW w:w="0" w:type="auto"/>
            <w:tcBorders>
              <w:top w:val="nil"/>
              <w:left w:val="nil"/>
              <w:bottom w:val="single" w:sz="4" w:space="0" w:color="auto"/>
              <w:right w:val="single" w:sz="4" w:space="0" w:color="auto"/>
            </w:tcBorders>
            <w:shd w:val="clear" w:color="auto" w:fill="auto"/>
            <w:vAlign w:val="center"/>
            <w:hideMark/>
          </w:tcPr>
          <w:p w14:paraId="1B49347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Nosotras – Día Internacional de la Mujer, León Guanajuato México 2026</w:t>
            </w:r>
          </w:p>
        </w:tc>
        <w:tc>
          <w:tcPr>
            <w:tcW w:w="0" w:type="auto"/>
            <w:tcBorders>
              <w:top w:val="nil"/>
              <w:left w:val="nil"/>
              <w:bottom w:val="single" w:sz="4" w:space="0" w:color="auto"/>
              <w:right w:val="single" w:sz="4" w:space="0" w:color="auto"/>
            </w:tcBorders>
            <w:shd w:val="clear" w:color="auto" w:fill="auto"/>
            <w:vAlign w:val="center"/>
            <w:hideMark/>
          </w:tcPr>
          <w:p w14:paraId="626F49BE"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México</w:t>
            </w:r>
          </w:p>
        </w:tc>
        <w:tc>
          <w:tcPr>
            <w:tcW w:w="0" w:type="auto"/>
            <w:tcBorders>
              <w:top w:val="nil"/>
              <w:left w:val="nil"/>
              <w:bottom w:val="single" w:sz="4" w:space="0" w:color="auto"/>
              <w:right w:val="single" w:sz="8" w:space="0" w:color="auto"/>
            </w:tcBorders>
            <w:shd w:val="clear" w:color="auto" w:fill="auto"/>
            <w:vAlign w:val="center"/>
            <w:hideMark/>
          </w:tcPr>
          <w:p w14:paraId="626CEFE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083CC17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61</w:t>
            </w:r>
          </w:p>
        </w:tc>
        <w:tc>
          <w:tcPr>
            <w:tcW w:w="0" w:type="auto"/>
            <w:tcBorders>
              <w:top w:val="nil"/>
              <w:left w:val="nil"/>
              <w:bottom w:val="single" w:sz="4" w:space="0" w:color="auto"/>
              <w:right w:val="single" w:sz="4" w:space="0" w:color="auto"/>
            </w:tcBorders>
            <w:shd w:val="clear" w:color="auto" w:fill="auto"/>
            <w:vAlign w:val="center"/>
            <w:hideMark/>
          </w:tcPr>
          <w:p w14:paraId="1DD5F94C"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81</w:t>
            </w:r>
          </w:p>
        </w:tc>
        <w:tc>
          <w:tcPr>
            <w:tcW w:w="0" w:type="auto"/>
            <w:tcBorders>
              <w:top w:val="nil"/>
              <w:left w:val="nil"/>
              <w:bottom w:val="single" w:sz="4" w:space="0" w:color="auto"/>
              <w:right w:val="nil"/>
            </w:tcBorders>
            <w:shd w:val="clear" w:color="auto" w:fill="auto"/>
            <w:vAlign w:val="center"/>
            <w:hideMark/>
          </w:tcPr>
          <w:p w14:paraId="34C9AC0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78</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7D88292"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73</w:t>
            </w:r>
          </w:p>
        </w:tc>
      </w:tr>
      <w:tr w:rsidR="00C82E62" w:rsidRPr="00C82E62" w14:paraId="314025B0" w14:textId="77777777" w:rsidTr="00C82E62">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AD9E68"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12645</w:t>
            </w:r>
          </w:p>
        </w:tc>
        <w:tc>
          <w:tcPr>
            <w:tcW w:w="0" w:type="auto"/>
            <w:tcBorders>
              <w:top w:val="nil"/>
              <w:left w:val="nil"/>
              <w:bottom w:val="single" w:sz="4" w:space="0" w:color="auto"/>
              <w:right w:val="single" w:sz="4" w:space="0" w:color="auto"/>
            </w:tcBorders>
            <w:shd w:val="clear" w:color="auto" w:fill="auto"/>
            <w:vAlign w:val="center"/>
            <w:hideMark/>
          </w:tcPr>
          <w:p w14:paraId="75A2E9D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Circulación Internacional Circo Virtual</w:t>
            </w:r>
          </w:p>
        </w:tc>
        <w:tc>
          <w:tcPr>
            <w:tcW w:w="0" w:type="auto"/>
            <w:tcBorders>
              <w:top w:val="nil"/>
              <w:left w:val="nil"/>
              <w:bottom w:val="single" w:sz="4" w:space="0" w:color="auto"/>
              <w:right w:val="single" w:sz="4" w:space="0" w:color="auto"/>
            </w:tcBorders>
            <w:shd w:val="clear" w:color="auto" w:fill="auto"/>
            <w:vAlign w:val="center"/>
            <w:hideMark/>
          </w:tcPr>
          <w:p w14:paraId="05F22385"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España</w:t>
            </w:r>
          </w:p>
        </w:tc>
        <w:tc>
          <w:tcPr>
            <w:tcW w:w="0" w:type="auto"/>
            <w:tcBorders>
              <w:top w:val="nil"/>
              <w:left w:val="nil"/>
              <w:bottom w:val="single" w:sz="4" w:space="0" w:color="auto"/>
              <w:right w:val="single" w:sz="8" w:space="0" w:color="auto"/>
            </w:tcBorders>
            <w:shd w:val="clear" w:color="auto" w:fill="auto"/>
            <w:vAlign w:val="center"/>
            <w:hideMark/>
          </w:tcPr>
          <w:p w14:paraId="3549583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4" w:space="0" w:color="auto"/>
              <w:right w:val="single" w:sz="4" w:space="0" w:color="auto"/>
            </w:tcBorders>
            <w:shd w:val="clear" w:color="auto" w:fill="auto"/>
            <w:vAlign w:val="center"/>
            <w:hideMark/>
          </w:tcPr>
          <w:p w14:paraId="59C93674"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59</w:t>
            </w:r>
          </w:p>
        </w:tc>
        <w:tc>
          <w:tcPr>
            <w:tcW w:w="0" w:type="auto"/>
            <w:tcBorders>
              <w:top w:val="nil"/>
              <w:left w:val="nil"/>
              <w:bottom w:val="single" w:sz="4" w:space="0" w:color="auto"/>
              <w:right w:val="single" w:sz="4" w:space="0" w:color="auto"/>
            </w:tcBorders>
            <w:shd w:val="clear" w:color="auto" w:fill="auto"/>
            <w:vAlign w:val="center"/>
            <w:hideMark/>
          </w:tcPr>
          <w:p w14:paraId="173AD423"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66</w:t>
            </w:r>
          </w:p>
        </w:tc>
        <w:tc>
          <w:tcPr>
            <w:tcW w:w="0" w:type="auto"/>
            <w:tcBorders>
              <w:top w:val="nil"/>
              <w:left w:val="nil"/>
              <w:bottom w:val="single" w:sz="4" w:space="0" w:color="auto"/>
              <w:right w:val="nil"/>
            </w:tcBorders>
            <w:shd w:val="clear" w:color="auto" w:fill="auto"/>
            <w:vAlign w:val="center"/>
            <w:hideMark/>
          </w:tcPr>
          <w:p w14:paraId="46E90DF1"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77</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5C8BE79"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67</w:t>
            </w:r>
          </w:p>
        </w:tc>
      </w:tr>
      <w:tr w:rsidR="00C82E62" w:rsidRPr="00C82E62" w14:paraId="27BFE2AE" w14:textId="77777777" w:rsidTr="00C82E62">
        <w:trPr>
          <w:trHeight w:val="615"/>
          <w:jc w:val="center"/>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4F2A2F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12549</w:t>
            </w:r>
          </w:p>
        </w:tc>
        <w:tc>
          <w:tcPr>
            <w:tcW w:w="0" w:type="auto"/>
            <w:tcBorders>
              <w:top w:val="nil"/>
              <w:left w:val="nil"/>
              <w:bottom w:val="single" w:sz="8" w:space="0" w:color="auto"/>
              <w:right w:val="single" w:sz="4" w:space="0" w:color="auto"/>
            </w:tcBorders>
            <w:shd w:val="clear" w:color="auto" w:fill="auto"/>
            <w:vAlign w:val="center"/>
            <w:hideMark/>
          </w:tcPr>
          <w:p w14:paraId="6B63736A"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"Por el sur, de pañuelo en mano" - Gira Lima, Perú 2026 - Colectivo La Chingana.</w:t>
            </w:r>
            <w:bookmarkStart w:id="0" w:name="_GoBack"/>
            <w:bookmarkEnd w:id="0"/>
          </w:p>
        </w:tc>
        <w:tc>
          <w:tcPr>
            <w:tcW w:w="0" w:type="auto"/>
            <w:tcBorders>
              <w:top w:val="nil"/>
              <w:left w:val="nil"/>
              <w:bottom w:val="single" w:sz="8" w:space="0" w:color="auto"/>
              <w:right w:val="single" w:sz="4" w:space="0" w:color="auto"/>
            </w:tcBorders>
            <w:shd w:val="clear" w:color="auto" w:fill="auto"/>
            <w:vAlign w:val="center"/>
            <w:hideMark/>
          </w:tcPr>
          <w:p w14:paraId="614F897D"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Perú</w:t>
            </w:r>
          </w:p>
        </w:tc>
        <w:tc>
          <w:tcPr>
            <w:tcW w:w="0" w:type="auto"/>
            <w:tcBorders>
              <w:top w:val="nil"/>
              <w:left w:val="nil"/>
              <w:bottom w:val="single" w:sz="8" w:space="0" w:color="auto"/>
              <w:right w:val="single" w:sz="8" w:space="0" w:color="auto"/>
            </w:tcBorders>
            <w:shd w:val="clear" w:color="auto" w:fill="auto"/>
            <w:vAlign w:val="center"/>
            <w:hideMark/>
          </w:tcPr>
          <w:p w14:paraId="435A747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Teatro</w:t>
            </w:r>
          </w:p>
        </w:tc>
        <w:tc>
          <w:tcPr>
            <w:tcW w:w="0" w:type="auto"/>
            <w:tcBorders>
              <w:top w:val="nil"/>
              <w:left w:val="nil"/>
              <w:bottom w:val="single" w:sz="8" w:space="0" w:color="auto"/>
              <w:right w:val="single" w:sz="4" w:space="0" w:color="auto"/>
            </w:tcBorders>
            <w:shd w:val="clear" w:color="auto" w:fill="auto"/>
            <w:vAlign w:val="center"/>
            <w:hideMark/>
          </w:tcPr>
          <w:p w14:paraId="00332DA9"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55</w:t>
            </w:r>
          </w:p>
        </w:tc>
        <w:tc>
          <w:tcPr>
            <w:tcW w:w="0" w:type="auto"/>
            <w:tcBorders>
              <w:top w:val="nil"/>
              <w:left w:val="nil"/>
              <w:bottom w:val="single" w:sz="8" w:space="0" w:color="auto"/>
              <w:right w:val="single" w:sz="4" w:space="0" w:color="auto"/>
            </w:tcBorders>
            <w:shd w:val="clear" w:color="auto" w:fill="auto"/>
            <w:vAlign w:val="center"/>
            <w:hideMark/>
          </w:tcPr>
          <w:p w14:paraId="466B6EDB"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58</w:t>
            </w:r>
          </w:p>
        </w:tc>
        <w:tc>
          <w:tcPr>
            <w:tcW w:w="0" w:type="auto"/>
            <w:tcBorders>
              <w:top w:val="nil"/>
              <w:left w:val="nil"/>
              <w:bottom w:val="single" w:sz="8" w:space="0" w:color="auto"/>
              <w:right w:val="nil"/>
            </w:tcBorders>
            <w:shd w:val="clear" w:color="auto" w:fill="auto"/>
            <w:vAlign w:val="center"/>
            <w:hideMark/>
          </w:tcPr>
          <w:p w14:paraId="2288A5D2" w14:textId="77777777" w:rsidR="00C82E62" w:rsidRPr="00C82E62" w:rsidRDefault="00C82E62" w:rsidP="00923012">
            <w:pPr>
              <w:spacing w:after="0" w:line="240" w:lineRule="auto"/>
              <w:jc w:val="center"/>
              <w:rPr>
                <w:rFonts w:ascii="Arial" w:eastAsia="Times New Roman" w:hAnsi="Arial" w:cs="Arial"/>
                <w:color w:val="000000"/>
                <w:sz w:val="18"/>
                <w:szCs w:val="18"/>
                <w:lang w:val="es-CL" w:eastAsia="es-CL"/>
              </w:rPr>
            </w:pPr>
            <w:r w:rsidRPr="00C82E62">
              <w:rPr>
                <w:rFonts w:ascii="Arial" w:eastAsia="Times New Roman" w:hAnsi="Arial" w:cs="Arial"/>
                <w:color w:val="000000"/>
                <w:sz w:val="18"/>
                <w:szCs w:val="18"/>
                <w:lang w:val="es-CL" w:eastAsia="es-CL"/>
              </w:rPr>
              <w:t>62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4E3E7B" w14:textId="77777777" w:rsidR="00C82E62" w:rsidRPr="00C82E62" w:rsidRDefault="00C82E62" w:rsidP="00923012">
            <w:pPr>
              <w:spacing w:after="0" w:line="240" w:lineRule="auto"/>
              <w:jc w:val="center"/>
              <w:rPr>
                <w:rFonts w:ascii="Arial" w:eastAsia="Times New Roman" w:hAnsi="Arial" w:cs="Arial"/>
                <w:b/>
                <w:bCs/>
                <w:color w:val="000000"/>
                <w:sz w:val="18"/>
                <w:szCs w:val="18"/>
                <w:lang w:val="es-CL" w:eastAsia="es-CL"/>
              </w:rPr>
            </w:pPr>
            <w:r w:rsidRPr="00C82E62">
              <w:rPr>
                <w:rFonts w:ascii="Arial" w:eastAsia="Times New Roman" w:hAnsi="Arial" w:cs="Arial"/>
                <w:b/>
                <w:bCs/>
                <w:color w:val="000000"/>
                <w:sz w:val="18"/>
                <w:szCs w:val="18"/>
                <w:lang w:val="es-CL" w:eastAsia="es-CL"/>
              </w:rPr>
              <w:t>58</w:t>
            </w:r>
          </w:p>
        </w:tc>
      </w:tr>
    </w:tbl>
    <w:p w14:paraId="5172D740" w14:textId="3DB88F89" w:rsidR="00C82E62" w:rsidRDefault="00C82E62" w:rsidP="00B55D11">
      <w:pPr>
        <w:spacing w:after="0" w:line="240" w:lineRule="auto"/>
        <w:jc w:val="both"/>
        <w:rPr>
          <w:rFonts w:ascii="Arial" w:eastAsiaTheme="minorHAnsi" w:hAnsi="Arial" w:cs="Arial"/>
          <w:sz w:val="22"/>
          <w:szCs w:val="22"/>
        </w:rPr>
      </w:pPr>
    </w:p>
    <w:p w14:paraId="64023C98" w14:textId="02442220" w:rsidR="00DB2575" w:rsidRPr="001474C1" w:rsidRDefault="00EB27F3"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 xml:space="preserve"> </w:t>
      </w:r>
      <w:r w:rsidR="00D857E6" w:rsidRPr="001474C1">
        <w:rPr>
          <w:rFonts w:ascii="Arial" w:hAnsi="Arial" w:cs="Arial"/>
          <w:sz w:val="22"/>
          <w:szCs w:val="22"/>
        </w:rPr>
        <w:t>Que</w:t>
      </w:r>
      <w:r w:rsidR="005F09AC" w:rsidRPr="001474C1">
        <w:rPr>
          <w:rFonts w:ascii="Arial" w:hAnsi="Arial" w:cs="Arial"/>
          <w:sz w:val="22"/>
          <w:szCs w:val="22"/>
        </w:rPr>
        <w:t>,</w:t>
      </w:r>
      <w:r w:rsidR="00D857E6" w:rsidRPr="001474C1">
        <w:rPr>
          <w:rFonts w:ascii="Arial" w:hAnsi="Arial" w:cs="Arial"/>
          <w:sz w:val="22"/>
          <w:szCs w:val="22"/>
        </w:rPr>
        <w:t xml:space="preserve"> </w:t>
      </w:r>
      <w:r w:rsidR="00DB2575" w:rsidRPr="001474C1">
        <w:rPr>
          <w:rFonts w:ascii="Arial" w:hAnsi="Arial" w:cs="Arial"/>
          <w:sz w:val="22"/>
          <w:szCs w:val="22"/>
        </w:rPr>
        <w:t>según</w:t>
      </w:r>
      <w:r w:rsidR="00A67AE7" w:rsidRPr="001474C1">
        <w:rPr>
          <w:rFonts w:ascii="Arial" w:hAnsi="Arial" w:cs="Arial"/>
          <w:sz w:val="22"/>
          <w:szCs w:val="22"/>
        </w:rPr>
        <w:t xml:space="preserve"> l</w:t>
      </w:r>
      <w:r w:rsidR="005F09AC" w:rsidRPr="001474C1">
        <w:rPr>
          <w:rFonts w:ascii="Arial" w:hAnsi="Arial" w:cs="Arial"/>
          <w:sz w:val="22"/>
          <w:szCs w:val="22"/>
        </w:rPr>
        <w:t xml:space="preserve">o establecido en los numerales </w:t>
      </w:r>
      <w:r w:rsidR="00873003" w:rsidRPr="001474C1">
        <w:rPr>
          <w:rFonts w:ascii="Arial" w:hAnsi="Arial" w:cs="Arial"/>
          <w:sz w:val="22"/>
          <w:szCs w:val="22"/>
        </w:rPr>
        <w:t>7.2</w:t>
      </w:r>
      <w:r w:rsidR="00A67AE7" w:rsidRPr="001474C1">
        <w:rPr>
          <w:rFonts w:ascii="Arial" w:hAnsi="Arial" w:cs="Arial"/>
          <w:sz w:val="22"/>
          <w:szCs w:val="22"/>
        </w:rPr>
        <w:t xml:space="preserve"> </w:t>
      </w:r>
      <w:r w:rsidR="00920E70" w:rsidRPr="001474C1">
        <w:rPr>
          <w:rFonts w:ascii="Arial" w:hAnsi="Arial" w:cs="Arial"/>
          <w:sz w:val="22"/>
          <w:szCs w:val="22"/>
        </w:rPr>
        <w:t xml:space="preserve">de las Bases </w:t>
      </w:r>
      <w:r w:rsidR="00D37A75" w:rsidRPr="001474C1">
        <w:rPr>
          <w:rFonts w:ascii="Arial" w:hAnsi="Arial" w:cs="Arial"/>
          <w:sz w:val="22"/>
          <w:szCs w:val="22"/>
        </w:rPr>
        <w:t>de la Convocatoria</w:t>
      </w:r>
      <w:r w:rsidR="00920E70" w:rsidRPr="001474C1">
        <w:rPr>
          <w:rFonts w:ascii="Arial" w:hAnsi="Arial" w:cs="Arial"/>
          <w:sz w:val="22"/>
          <w:szCs w:val="22"/>
        </w:rPr>
        <w:t>, para que un proyecto sea considerado como presele</w:t>
      </w:r>
      <w:r w:rsidR="00D37A75" w:rsidRPr="001474C1">
        <w:rPr>
          <w:rFonts w:ascii="Arial" w:hAnsi="Arial" w:cs="Arial"/>
          <w:sz w:val="22"/>
          <w:szCs w:val="22"/>
        </w:rPr>
        <w:t>c</w:t>
      </w:r>
      <w:r w:rsidR="00920E70" w:rsidRPr="001474C1">
        <w:rPr>
          <w:rFonts w:ascii="Arial" w:hAnsi="Arial" w:cs="Arial"/>
          <w:sz w:val="22"/>
          <w:szCs w:val="22"/>
        </w:rPr>
        <w:t xml:space="preserve">cionado debe obtener un puntaje mínimo de </w:t>
      </w:r>
      <w:r w:rsidR="00A67AE7" w:rsidRPr="001474C1">
        <w:rPr>
          <w:rFonts w:ascii="Arial" w:hAnsi="Arial" w:cs="Arial"/>
          <w:sz w:val="22"/>
          <w:szCs w:val="22"/>
        </w:rPr>
        <w:t>85</w:t>
      </w:r>
      <w:r w:rsidR="00920E70" w:rsidRPr="001474C1">
        <w:rPr>
          <w:rFonts w:ascii="Arial" w:hAnsi="Arial" w:cs="Arial"/>
          <w:sz w:val="22"/>
          <w:szCs w:val="22"/>
        </w:rPr>
        <w:t xml:space="preserve"> puntos. Asimismo, </w:t>
      </w:r>
      <w:r w:rsidR="00A67AE7" w:rsidRPr="001474C1">
        <w:rPr>
          <w:rFonts w:ascii="Arial" w:hAnsi="Arial" w:cs="Arial"/>
          <w:sz w:val="22"/>
          <w:szCs w:val="22"/>
        </w:rPr>
        <w:t>señalan</w:t>
      </w:r>
      <w:r w:rsidR="00920E70" w:rsidRPr="001474C1">
        <w:rPr>
          <w:rFonts w:ascii="Arial" w:hAnsi="Arial" w:cs="Arial"/>
          <w:sz w:val="22"/>
          <w:szCs w:val="22"/>
        </w:rPr>
        <w:t xml:space="preserve"> que los mejores puntajes se ordenarán en una lista priorizada, identificándose claramente los proyectos preselec</w:t>
      </w:r>
      <w:r w:rsidR="00D37A75" w:rsidRPr="001474C1">
        <w:rPr>
          <w:rFonts w:ascii="Arial" w:hAnsi="Arial" w:cs="Arial"/>
          <w:sz w:val="22"/>
          <w:szCs w:val="22"/>
        </w:rPr>
        <w:t>c</w:t>
      </w:r>
      <w:r w:rsidR="00920E70" w:rsidRPr="001474C1">
        <w:rPr>
          <w:rFonts w:ascii="Arial" w:hAnsi="Arial" w:cs="Arial"/>
          <w:sz w:val="22"/>
          <w:szCs w:val="22"/>
        </w:rPr>
        <w:t>ionados.</w:t>
      </w:r>
    </w:p>
    <w:p w14:paraId="70EAD5D4" w14:textId="77777777" w:rsidR="00920E70" w:rsidRPr="001474C1" w:rsidRDefault="00920E70" w:rsidP="00B55D11">
      <w:pPr>
        <w:spacing w:after="0" w:line="240" w:lineRule="auto"/>
        <w:jc w:val="both"/>
        <w:rPr>
          <w:rFonts w:ascii="Arial" w:eastAsiaTheme="minorHAnsi" w:hAnsi="Arial" w:cs="Arial"/>
          <w:sz w:val="22"/>
          <w:szCs w:val="22"/>
          <w:lang w:val="es-MX"/>
        </w:rPr>
      </w:pPr>
    </w:p>
    <w:p w14:paraId="788D9105" w14:textId="57F2323D" w:rsidR="00124EFB" w:rsidRPr="001474C1" w:rsidRDefault="00EB27F3"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 xml:space="preserve"> </w:t>
      </w:r>
      <w:r w:rsidR="00A67AE7" w:rsidRPr="001474C1">
        <w:rPr>
          <w:rFonts w:ascii="Arial" w:hAnsi="Arial" w:cs="Arial"/>
          <w:sz w:val="22"/>
          <w:szCs w:val="22"/>
        </w:rPr>
        <w:t>Que</w:t>
      </w:r>
      <w:r w:rsidR="00873003" w:rsidRPr="001474C1">
        <w:rPr>
          <w:rFonts w:ascii="Arial" w:hAnsi="Arial" w:cs="Arial"/>
          <w:sz w:val="22"/>
          <w:szCs w:val="22"/>
        </w:rPr>
        <w:t>,</w:t>
      </w:r>
      <w:r w:rsidR="00A67AE7" w:rsidRPr="001474C1">
        <w:rPr>
          <w:rFonts w:ascii="Arial" w:hAnsi="Arial" w:cs="Arial"/>
          <w:sz w:val="22"/>
          <w:szCs w:val="22"/>
        </w:rPr>
        <w:t xml:space="preserve"> finalizado el proceso de evaluación descrito en </w:t>
      </w:r>
      <w:r w:rsidR="00873003" w:rsidRPr="001474C1">
        <w:rPr>
          <w:rFonts w:ascii="Arial" w:hAnsi="Arial" w:cs="Arial"/>
          <w:sz w:val="22"/>
          <w:szCs w:val="22"/>
        </w:rPr>
        <w:t>los</w:t>
      </w:r>
      <w:r w:rsidR="00A67AE7" w:rsidRPr="001474C1">
        <w:rPr>
          <w:rFonts w:ascii="Arial" w:hAnsi="Arial" w:cs="Arial"/>
          <w:sz w:val="22"/>
          <w:szCs w:val="22"/>
        </w:rPr>
        <w:t xml:space="preserve"> numeral</w:t>
      </w:r>
      <w:r w:rsidR="00873003" w:rsidRPr="001474C1">
        <w:rPr>
          <w:rFonts w:ascii="Arial" w:hAnsi="Arial" w:cs="Arial"/>
          <w:sz w:val="22"/>
          <w:szCs w:val="22"/>
        </w:rPr>
        <w:t>es</w:t>
      </w:r>
      <w:r w:rsidR="00A67AE7" w:rsidRPr="001474C1">
        <w:rPr>
          <w:rFonts w:ascii="Arial" w:hAnsi="Arial" w:cs="Arial"/>
          <w:sz w:val="22"/>
          <w:szCs w:val="22"/>
        </w:rPr>
        <w:t xml:space="preserve"> </w:t>
      </w:r>
      <w:r w:rsidR="00FE25BF" w:rsidRPr="001474C1">
        <w:rPr>
          <w:rFonts w:ascii="Arial" w:hAnsi="Arial" w:cs="Arial"/>
          <w:sz w:val="22"/>
          <w:szCs w:val="22"/>
        </w:rPr>
        <w:t>7</w:t>
      </w:r>
      <w:r w:rsidR="00A67AE7" w:rsidRPr="001474C1">
        <w:rPr>
          <w:rFonts w:ascii="Arial" w:hAnsi="Arial" w:cs="Arial"/>
          <w:sz w:val="22"/>
          <w:szCs w:val="22"/>
        </w:rPr>
        <w:t xml:space="preserve"> </w:t>
      </w:r>
      <w:r w:rsidR="003166FE" w:rsidRPr="001474C1">
        <w:rPr>
          <w:rFonts w:ascii="Arial" w:hAnsi="Arial" w:cs="Arial"/>
          <w:sz w:val="22"/>
          <w:szCs w:val="22"/>
        </w:rPr>
        <w:t xml:space="preserve">y 8 </w:t>
      </w:r>
      <w:r w:rsidR="00A67AE7" w:rsidRPr="001474C1">
        <w:rPr>
          <w:rFonts w:ascii="Arial" w:hAnsi="Arial" w:cs="Arial"/>
          <w:sz w:val="22"/>
          <w:szCs w:val="22"/>
        </w:rPr>
        <w:t xml:space="preserve">de las Bases </w:t>
      </w:r>
      <w:r w:rsidR="005F09AC" w:rsidRPr="001474C1">
        <w:rPr>
          <w:rFonts w:ascii="Arial" w:hAnsi="Arial" w:cs="Arial"/>
          <w:sz w:val="22"/>
          <w:szCs w:val="22"/>
        </w:rPr>
        <w:t>Concursales</w:t>
      </w:r>
      <w:r w:rsidR="00A67AE7" w:rsidRPr="001474C1">
        <w:rPr>
          <w:rFonts w:ascii="Arial" w:hAnsi="Arial" w:cs="Arial"/>
          <w:sz w:val="22"/>
          <w:szCs w:val="22"/>
        </w:rPr>
        <w:t>, la Comisión Evaluadora procedió a elaborar la lista priorizada de proyectos sometidos a su consideración en base a los puntajes finales, identificando</w:t>
      </w:r>
      <w:r w:rsidR="00873003" w:rsidRPr="001474C1">
        <w:rPr>
          <w:rFonts w:ascii="Arial" w:hAnsi="Arial" w:cs="Arial"/>
          <w:sz w:val="22"/>
          <w:szCs w:val="22"/>
        </w:rPr>
        <w:t xml:space="preserve"> los proyectos preseleccionados. Dentro de estos, la Comisión de Selección asignará financiamiento a los tres primeros proyectos de cada una de las áreas artísticas respectivas (cantidad que podría aumentarse si el presupuesto así lo permite),</w:t>
      </w:r>
      <w:r w:rsidR="00A67AE7" w:rsidRPr="001474C1">
        <w:rPr>
          <w:rFonts w:ascii="Arial" w:hAnsi="Arial" w:cs="Arial"/>
          <w:sz w:val="22"/>
          <w:szCs w:val="22"/>
        </w:rPr>
        <w:t xml:space="preserve"> </w:t>
      </w:r>
      <w:r w:rsidR="00873003" w:rsidRPr="001474C1">
        <w:rPr>
          <w:rFonts w:ascii="Arial" w:hAnsi="Arial" w:cs="Arial"/>
          <w:sz w:val="22"/>
          <w:szCs w:val="22"/>
        </w:rPr>
        <w:t>conforme</w:t>
      </w:r>
      <w:r w:rsidR="00A67AE7" w:rsidRPr="001474C1">
        <w:rPr>
          <w:rFonts w:ascii="Arial" w:hAnsi="Arial" w:cs="Arial"/>
          <w:sz w:val="22"/>
          <w:szCs w:val="22"/>
        </w:rPr>
        <w:t xml:space="preserve"> consta en el Acta de Selección de fecha </w:t>
      </w:r>
      <w:r w:rsidR="00923012">
        <w:rPr>
          <w:rFonts w:ascii="Arial" w:hAnsi="Arial" w:cs="Arial"/>
          <w:sz w:val="22"/>
          <w:szCs w:val="22"/>
        </w:rPr>
        <w:t>21</w:t>
      </w:r>
      <w:r w:rsidR="00A67AE7" w:rsidRPr="001474C1">
        <w:rPr>
          <w:rFonts w:ascii="Arial" w:hAnsi="Arial" w:cs="Arial"/>
          <w:sz w:val="22"/>
          <w:szCs w:val="22"/>
        </w:rPr>
        <w:t xml:space="preserve"> de </w:t>
      </w:r>
      <w:r w:rsidR="003F588D" w:rsidRPr="001474C1">
        <w:rPr>
          <w:rFonts w:ascii="Arial" w:hAnsi="Arial" w:cs="Arial"/>
          <w:sz w:val="22"/>
          <w:szCs w:val="22"/>
        </w:rPr>
        <w:t>enero</w:t>
      </w:r>
      <w:r w:rsidR="00A67AE7" w:rsidRPr="001474C1">
        <w:rPr>
          <w:rFonts w:ascii="Arial" w:hAnsi="Arial" w:cs="Arial"/>
          <w:sz w:val="22"/>
          <w:szCs w:val="22"/>
        </w:rPr>
        <w:t xml:space="preserve"> de 202</w:t>
      </w:r>
      <w:r w:rsidR="00923012">
        <w:rPr>
          <w:rFonts w:ascii="Arial" w:hAnsi="Arial" w:cs="Arial"/>
          <w:sz w:val="22"/>
          <w:szCs w:val="22"/>
        </w:rPr>
        <w:t>6</w:t>
      </w:r>
      <w:r w:rsidR="00EE6AA2" w:rsidRPr="001474C1">
        <w:rPr>
          <w:rFonts w:ascii="Arial" w:hAnsi="Arial" w:cs="Arial"/>
          <w:sz w:val="22"/>
          <w:szCs w:val="22"/>
        </w:rPr>
        <w:t>, de la Comisión de Selección</w:t>
      </w:r>
      <w:r w:rsidR="00A67AE7" w:rsidRPr="001474C1">
        <w:rPr>
          <w:rFonts w:ascii="Arial" w:hAnsi="Arial" w:cs="Arial"/>
          <w:sz w:val="22"/>
          <w:szCs w:val="22"/>
        </w:rPr>
        <w:t>, que se adjunta al Memorándum Público Nº  DIRAC-</w:t>
      </w:r>
      <w:r w:rsidR="00923012">
        <w:rPr>
          <w:rFonts w:ascii="Arial" w:hAnsi="Arial" w:cs="Arial"/>
          <w:sz w:val="22"/>
          <w:szCs w:val="22"/>
        </w:rPr>
        <w:t>16</w:t>
      </w:r>
      <w:r w:rsidR="00A67AE7" w:rsidRPr="001474C1">
        <w:rPr>
          <w:rFonts w:ascii="Arial" w:hAnsi="Arial" w:cs="Arial"/>
          <w:sz w:val="22"/>
          <w:szCs w:val="22"/>
        </w:rPr>
        <w:t>/</w:t>
      </w:r>
      <w:r w:rsidR="00923012">
        <w:rPr>
          <w:rFonts w:ascii="Arial" w:hAnsi="Arial" w:cs="Arial"/>
          <w:sz w:val="22"/>
          <w:szCs w:val="22"/>
        </w:rPr>
        <w:t>2026</w:t>
      </w:r>
      <w:r w:rsidR="00240295" w:rsidRPr="001474C1">
        <w:rPr>
          <w:rFonts w:ascii="Arial" w:hAnsi="Arial" w:cs="Arial"/>
          <w:sz w:val="22"/>
          <w:szCs w:val="22"/>
        </w:rPr>
        <w:t xml:space="preserve">, de </w:t>
      </w:r>
      <w:r w:rsidR="00923012">
        <w:rPr>
          <w:rFonts w:ascii="Arial" w:hAnsi="Arial" w:cs="Arial"/>
          <w:sz w:val="22"/>
          <w:szCs w:val="22"/>
        </w:rPr>
        <w:t>23</w:t>
      </w:r>
      <w:r w:rsidR="00240295" w:rsidRPr="001474C1">
        <w:rPr>
          <w:rFonts w:ascii="Arial" w:hAnsi="Arial" w:cs="Arial"/>
          <w:sz w:val="22"/>
          <w:szCs w:val="22"/>
        </w:rPr>
        <w:t xml:space="preserve"> de </w:t>
      </w:r>
      <w:r w:rsidR="00923012">
        <w:rPr>
          <w:rFonts w:ascii="Arial" w:hAnsi="Arial" w:cs="Arial"/>
          <w:sz w:val="22"/>
          <w:szCs w:val="22"/>
        </w:rPr>
        <w:t>enero de 2026</w:t>
      </w:r>
      <w:r w:rsidR="00A67AE7" w:rsidRPr="001474C1">
        <w:rPr>
          <w:rFonts w:ascii="Arial" w:hAnsi="Arial" w:cs="Arial"/>
          <w:sz w:val="22"/>
          <w:szCs w:val="22"/>
        </w:rPr>
        <w:t xml:space="preserve">, de la </w:t>
      </w:r>
      <w:r w:rsidR="005F09AC" w:rsidRPr="001474C1">
        <w:rPr>
          <w:rFonts w:ascii="Arial" w:hAnsi="Arial" w:cs="Arial"/>
          <w:sz w:val="22"/>
          <w:szCs w:val="22"/>
        </w:rPr>
        <w:t>División de las Culturas, las Artes, el Patrimonio y la Diplomacia Pública (DIRAC),</w:t>
      </w:r>
      <w:r w:rsidR="00A67AE7" w:rsidRPr="001474C1">
        <w:rPr>
          <w:rFonts w:ascii="Arial" w:hAnsi="Arial" w:cs="Arial"/>
          <w:sz w:val="22"/>
          <w:szCs w:val="22"/>
        </w:rPr>
        <w:t xml:space="preserve"> de la Subsecret</w:t>
      </w:r>
      <w:r w:rsidR="00873003" w:rsidRPr="001474C1">
        <w:rPr>
          <w:rFonts w:ascii="Arial" w:hAnsi="Arial" w:cs="Arial"/>
          <w:sz w:val="22"/>
          <w:szCs w:val="22"/>
        </w:rPr>
        <w:t>aría de Relaciones Exteriores,</w:t>
      </w:r>
      <w:r w:rsidR="00A67AE7" w:rsidRPr="001474C1">
        <w:rPr>
          <w:rFonts w:ascii="Arial" w:hAnsi="Arial" w:cs="Arial"/>
          <w:sz w:val="22"/>
          <w:szCs w:val="22"/>
        </w:rPr>
        <w:t xml:space="preserve"> cuyo detalle es el siguiente</w:t>
      </w:r>
      <w:r w:rsidR="00496FD6" w:rsidRPr="001474C1">
        <w:rPr>
          <w:rFonts w:ascii="Arial" w:hAnsi="Arial" w:cs="Arial"/>
          <w:sz w:val="22"/>
          <w:szCs w:val="22"/>
        </w:rPr>
        <w:t>:</w:t>
      </w:r>
    </w:p>
    <w:p w14:paraId="37059987" w14:textId="01F735A4" w:rsidR="00873003" w:rsidRPr="001474C1" w:rsidRDefault="00873003" w:rsidP="00B55D11">
      <w:pPr>
        <w:pStyle w:val="Sinespaciado"/>
        <w:tabs>
          <w:tab w:val="left" w:pos="284"/>
        </w:tabs>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641"/>
        <w:gridCol w:w="1391"/>
        <w:gridCol w:w="901"/>
        <w:gridCol w:w="1061"/>
        <w:gridCol w:w="822"/>
        <w:gridCol w:w="683"/>
        <w:gridCol w:w="683"/>
        <w:gridCol w:w="514"/>
        <w:gridCol w:w="772"/>
        <w:gridCol w:w="905"/>
        <w:gridCol w:w="1012"/>
      </w:tblGrid>
      <w:tr w:rsidR="00923012" w:rsidRPr="00923012" w14:paraId="7B093014" w14:textId="77777777" w:rsidTr="00923012">
        <w:trPr>
          <w:trHeight w:val="615"/>
        </w:trPr>
        <w:tc>
          <w:tcPr>
            <w:tcW w:w="0" w:type="auto"/>
            <w:tcBorders>
              <w:top w:val="single" w:sz="8" w:space="0" w:color="auto"/>
              <w:left w:val="single" w:sz="8" w:space="0" w:color="auto"/>
              <w:bottom w:val="single" w:sz="8" w:space="0" w:color="auto"/>
              <w:right w:val="single" w:sz="4" w:space="0" w:color="auto"/>
            </w:tcBorders>
            <w:shd w:val="clear" w:color="000000" w:fill="1F4E78"/>
            <w:vAlign w:val="center"/>
            <w:hideMark/>
          </w:tcPr>
          <w:p w14:paraId="659C6403"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Folio</w:t>
            </w:r>
          </w:p>
        </w:tc>
        <w:tc>
          <w:tcPr>
            <w:tcW w:w="0" w:type="auto"/>
            <w:tcBorders>
              <w:top w:val="single" w:sz="8" w:space="0" w:color="auto"/>
              <w:left w:val="nil"/>
              <w:bottom w:val="single" w:sz="8" w:space="0" w:color="auto"/>
              <w:right w:val="single" w:sz="4" w:space="0" w:color="auto"/>
            </w:tcBorders>
            <w:shd w:val="clear" w:color="000000" w:fill="1F4E78"/>
            <w:vAlign w:val="center"/>
            <w:hideMark/>
          </w:tcPr>
          <w:p w14:paraId="3BB5B250"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Nombre del proyecto</w:t>
            </w:r>
          </w:p>
        </w:tc>
        <w:tc>
          <w:tcPr>
            <w:tcW w:w="859" w:type="dxa"/>
            <w:tcBorders>
              <w:top w:val="single" w:sz="8" w:space="0" w:color="auto"/>
              <w:left w:val="nil"/>
              <w:bottom w:val="single" w:sz="8" w:space="0" w:color="auto"/>
              <w:right w:val="single" w:sz="4" w:space="0" w:color="auto"/>
            </w:tcBorders>
            <w:shd w:val="clear" w:color="000000" w:fill="1F4E78"/>
            <w:vAlign w:val="center"/>
            <w:hideMark/>
          </w:tcPr>
          <w:p w14:paraId="44867E21"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País</w:t>
            </w:r>
          </w:p>
        </w:tc>
        <w:tc>
          <w:tcPr>
            <w:tcW w:w="881" w:type="dxa"/>
            <w:tcBorders>
              <w:top w:val="single" w:sz="8" w:space="0" w:color="auto"/>
              <w:left w:val="nil"/>
              <w:bottom w:val="single" w:sz="8" w:space="0" w:color="auto"/>
              <w:right w:val="nil"/>
            </w:tcBorders>
            <w:shd w:val="clear" w:color="000000" w:fill="1F4E78"/>
            <w:vAlign w:val="center"/>
            <w:hideMark/>
          </w:tcPr>
          <w:p w14:paraId="76A1945F"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Área </w:t>
            </w:r>
          </w:p>
        </w:tc>
        <w:tc>
          <w:tcPr>
            <w:tcW w:w="904" w:type="dxa"/>
            <w:tcBorders>
              <w:top w:val="single" w:sz="8" w:space="0" w:color="auto"/>
              <w:left w:val="single" w:sz="8" w:space="0" w:color="auto"/>
              <w:bottom w:val="single" w:sz="8" w:space="0" w:color="auto"/>
              <w:right w:val="single" w:sz="4" w:space="0" w:color="auto"/>
            </w:tcBorders>
            <w:shd w:val="clear" w:color="000000" w:fill="1F4E78"/>
            <w:vAlign w:val="center"/>
            <w:hideMark/>
          </w:tcPr>
          <w:p w14:paraId="2FC5FF4B"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Juez Externo</w:t>
            </w:r>
          </w:p>
        </w:tc>
        <w:tc>
          <w:tcPr>
            <w:tcW w:w="0" w:type="auto"/>
            <w:tcBorders>
              <w:top w:val="single" w:sz="8" w:space="0" w:color="auto"/>
              <w:left w:val="nil"/>
              <w:bottom w:val="single" w:sz="8" w:space="0" w:color="auto"/>
              <w:right w:val="single" w:sz="4" w:space="0" w:color="auto"/>
            </w:tcBorders>
            <w:shd w:val="clear" w:color="000000" w:fill="1F4E78"/>
            <w:vAlign w:val="center"/>
            <w:hideMark/>
          </w:tcPr>
          <w:p w14:paraId="59DFA09C"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Juez Interno 1</w:t>
            </w:r>
          </w:p>
        </w:tc>
        <w:tc>
          <w:tcPr>
            <w:tcW w:w="0" w:type="auto"/>
            <w:tcBorders>
              <w:top w:val="single" w:sz="8" w:space="0" w:color="auto"/>
              <w:left w:val="nil"/>
              <w:bottom w:val="single" w:sz="8" w:space="0" w:color="auto"/>
              <w:right w:val="single" w:sz="4" w:space="0" w:color="auto"/>
            </w:tcBorders>
            <w:shd w:val="clear" w:color="000000" w:fill="1F4E78"/>
            <w:vAlign w:val="center"/>
            <w:hideMark/>
          </w:tcPr>
          <w:p w14:paraId="73215BA2"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Juez Interno 2</w:t>
            </w:r>
          </w:p>
        </w:tc>
        <w:tc>
          <w:tcPr>
            <w:tcW w:w="0" w:type="auto"/>
            <w:tcBorders>
              <w:top w:val="single" w:sz="8" w:space="0" w:color="auto"/>
              <w:left w:val="nil"/>
              <w:bottom w:val="single" w:sz="8" w:space="0" w:color="auto"/>
              <w:right w:val="single" w:sz="8" w:space="0" w:color="auto"/>
            </w:tcBorders>
            <w:shd w:val="clear" w:color="000000" w:fill="1F4E78"/>
            <w:vAlign w:val="center"/>
            <w:hideMark/>
          </w:tcPr>
          <w:p w14:paraId="61C54352"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Nota Final</w:t>
            </w:r>
          </w:p>
        </w:tc>
        <w:tc>
          <w:tcPr>
            <w:tcW w:w="0" w:type="auto"/>
            <w:tcBorders>
              <w:top w:val="single" w:sz="8" w:space="0" w:color="auto"/>
              <w:left w:val="single" w:sz="4" w:space="0" w:color="auto"/>
              <w:bottom w:val="single" w:sz="8" w:space="0" w:color="auto"/>
              <w:right w:val="single" w:sz="8" w:space="0" w:color="auto"/>
            </w:tcBorders>
            <w:shd w:val="clear" w:color="000000" w:fill="1F4E78"/>
            <w:vAlign w:val="center"/>
            <w:hideMark/>
          </w:tcPr>
          <w:p w14:paraId="67B48929"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Ranking</w:t>
            </w:r>
          </w:p>
        </w:tc>
        <w:tc>
          <w:tcPr>
            <w:tcW w:w="0" w:type="auto"/>
            <w:tcBorders>
              <w:top w:val="single" w:sz="8" w:space="0" w:color="auto"/>
              <w:left w:val="nil"/>
              <w:bottom w:val="single" w:sz="8" w:space="0" w:color="auto"/>
              <w:right w:val="single" w:sz="4" w:space="0" w:color="auto"/>
            </w:tcBorders>
            <w:shd w:val="clear" w:color="000000" w:fill="1F4E78"/>
            <w:vAlign w:val="center"/>
            <w:hideMark/>
          </w:tcPr>
          <w:p w14:paraId="13FEEB13"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Solicitado a Minrel</w:t>
            </w:r>
          </w:p>
        </w:tc>
        <w:tc>
          <w:tcPr>
            <w:tcW w:w="0" w:type="auto"/>
            <w:tcBorders>
              <w:top w:val="single" w:sz="8" w:space="0" w:color="auto"/>
              <w:left w:val="nil"/>
              <w:bottom w:val="single" w:sz="8" w:space="0" w:color="auto"/>
              <w:right w:val="single" w:sz="8" w:space="0" w:color="auto"/>
            </w:tcBorders>
            <w:shd w:val="clear" w:color="000000" w:fill="1F4E78"/>
            <w:vAlign w:val="center"/>
            <w:hideMark/>
          </w:tcPr>
          <w:p w14:paraId="358CF113" w14:textId="77777777" w:rsidR="00923012" w:rsidRPr="00923012" w:rsidRDefault="00923012" w:rsidP="00923012">
            <w:pPr>
              <w:spacing w:after="0" w:line="240" w:lineRule="auto"/>
              <w:jc w:val="center"/>
              <w:rPr>
                <w:rFonts w:ascii="Arial" w:eastAsia="Times New Roman" w:hAnsi="Arial" w:cs="Arial"/>
                <w:b/>
                <w:bCs/>
                <w:color w:val="FFFFFF"/>
                <w:sz w:val="16"/>
                <w:szCs w:val="18"/>
                <w:lang w:val="es-CL" w:eastAsia="es-CL"/>
              </w:rPr>
            </w:pPr>
            <w:r w:rsidRPr="00923012">
              <w:rPr>
                <w:rFonts w:ascii="Arial" w:eastAsia="Times New Roman" w:hAnsi="Arial" w:cs="Arial"/>
                <w:b/>
                <w:bCs/>
                <w:color w:val="FFFFFF"/>
                <w:sz w:val="16"/>
                <w:szCs w:val="18"/>
                <w:lang w:val="es-CL" w:eastAsia="es-CL"/>
              </w:rPr>
              <w:t>Adjudicado</w:t>
            </w:r>
          </w:p>
        </w:tc>
      </w:tr>
      <w:tr w:rsidR="00923012" w:rsidRPr="00923012" w14:paraId="20D9AFF9" w14:textId="77777777" w:rsidTr="00923012">
        <w:trPr>
          <w:trHeight w:val="3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8668B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12683</w:t>
            </w:r>
          </w:p>
        </w:tc>
        <w:tc>
          <w:tcPr>
            <w:tcW w:w="0" w:type="auto"/>
            <w:tcBorders>
              <w:top w:val="nil"/>
              <w:left w:val="nil"/>
              <w:bottom w:val="single" w:sz="4" w:space="0" w:color="auto"/>
              <w:right w:val="single" w:sz="4" w:space="0" w:color="auto"/>
            </w:tcBorders>
            <w:shd w:val="clear" w:color="auto" w:fill="auto"/>
            <w:vAlign w:val="center"/>
            <w:hideMark/>
          </w:tcPr>
          <w:p w14:paraId="016C6BF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Mientras todo cambia - Madrid</w:t>
            </w:r>
          </w:p>
        </w:tc>
        <w:tc>
          <w:tcPr>
            <w:tcW w:w="859" w:type="dxa"/>
            <w:tcBorders>
              <w:top w:val="nil"/>
              <w:left w:val="nil"/>
              <w:bottom w:val="single" w:sz="4" w:space="0" w:color="auto"/>
              <w:right w:val="single" w:sz="4" w:space="0" w:color="auto"/>
            </w:tcBorders>
            <w:shd w:val="clear" w:color="auto" w:fill="auto"/>
            <w:vAlign w:val="center"/>
            <w:hideMark/>
          </w:tcPr>
          <w:p w14:paraId="37774FC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España</w:t>
            </w:r>
          </w:p>
        </w:tc>
        <w:tc>
          <w:tcPr>
            <w:tcW w:w="881" w:type="dxa"/>
            <w:tcBorders>
              <w:top w:val="nil"/>
              <w:left w:val="nil"/>
              <w:bottom w:val="single" w:sz="4" w:space="0" w:color="auto"/>
              <w:right w:val="nil"/>
            </w:tcBorders>
            <w:shd w:val="clear" w:color="auto" w:fill="auto"/>
            <w:vAlign w:val="center"/>
            <w:hideMark/>
          </w:tcPr>
          <w:p w14:paraId="773D609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Artes Visuales</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08AF3C2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84</w:t>
            </w:r>
          </w:p>
        </w:tc>
        <w:tc>
          <w:tcPr>
            <w:tcW w:w="0" w:type="auto"/>
            <w:tcBorders>
              <w:top w:val="nil"/>
              <w:left w:val="nil"/>
              <w:bottom w:val="single" w:sz="4" w:space="0" w:color="auto"/>
              <w:right w:val="single" w:sz="4" w:space="0" w:color="auto"/>
            </w:tcBorders>
            <w:shd w:val="clear" w:color="auto" w:fill="auto"/>
            <w:vAlign w:val="center"/>
            <w:hideMark/>
          </w:tcPr>
          <w:p w14:paraId="45A2652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91</w:t>
            </w:r>
          </w:p>
        </w:tc>
        <w:tc>
          <w:tcPr>
            <w:tcW w:w="0" w:type="auto"/>
            <w:tcBorders>
              <w:top w:val="nil"/>
              <w:left w:val="nil"/>
              <w:bottom w:val="single" w:sz="4" w:space="0" w:color="auto"/>
              <w:right w:val="single" w:sz="4" w:space="0" w:color="auto"/>
            </w:tcBorders>
            <w:shd w:val="clear" w:color="auto" w:fill="auto"/>
            <w:vAlign w:val="center"/>
            <w:hideMark/>
          </w:tcPr>
          <w:p w14:paraId="0210491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96</w:t>
            </w:r>
          </w:p>
        </w:tc>
        <w:tc>
          <w:tcPr>
            <w:tcW w:w="0" w:type="auto"/>
            <w:tcBorders>
              <w:top w:val="nil"/>
              <w:left w:val="nil"/>
              <w:bottom w:val="single" w:sz="4" w:space="0" w:color="auto"/>
              <w:right w:val="single" w:sz="8" w:space="0" w:color="auto"/>
            </w:tcBorders>
            <w:shd w:val="clear" w:color="auto" w:fill="auto"/>
            <w:vAlign w:val="center"/>
            <w:hideMark/>
          </w:tcPr>
          <w:p w14:paraId="45D1A83D"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73009A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nil"/>
              <w:left w:val="nil"/>
              <w:bottom w:val="single" w:sz="4" w:space="0" w:color="auto"/>
              <w:right w:val="single" w:sz="4" w:space="0" w:color="auto"/>
            </w:tcBorders>
            <w:shd w:val="clear" w:color="auto" w:fill="auto"/>
            <w:vAlign w:val="center"/>
            <w:hideMark/>
          </w:tcPr>
          <w:p w14:paraId="28EFF05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$6.989</w:t>
            </w:r>
          </w:p>
        </w:tc>
        <w:tc>
          <w:tcPr>
            <w:tcW w:w="0" w:type="auto"/>
            <w:tcBorders>
              <w:top w:val="nil"/>
              <w:left w:val="nil"/>
              <w:bottom w:val="single" w:sz="4" w:space="0" w:color="auto"/>
              <w:right w:val="single" w:sz="8" w:space="0" w:color="auto"/>
            </w:tcBorders>
            <w:shd w:val="clear" w:color="000000" w:fill="D0CECE"/>
            <w:vAlign w:val="center"/>
            <w:hideMark/>
          </w:tcPr>
          <w:p w14:paraId="17E3FFD1"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$7.000</w:t>
            </w:r>
          </w:p>
        </w:tc>
      </w:tr>
      <w:tr w:rsidR="00923012" w:rsidRPr="00923012" w14:paraId="0DA33D99" w14:textId="77777777" w:rsidTr="00923012">
        <w:trPr>
          <w:trHeight w:val="915"/>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5A409C0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lastRenderedPageBreak/>
              <w:t>12545</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BAE97B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Gira y difusión de cerámica chilena contemporánea en exposición en Jingdezhen ,China China</w:t>
            </w:r>
          </w:p>
        </w:tc>
        <w:tc>
          <w:tcPr>
            <w:tcW w:w="859" w:type="dxa"/>
            <w:tcBorders>
              <w:top w:val="single" w:sz="8" w:space="0" w:color="auto"/>
              <w:left w:val="nil"/>
              <w:bottom w:val="single" w:sz="4" w:space="0" w:color="auto"/>
              <w:right w:val="single" w:sz="4" w:space="0" w:color="auto"/>
            </w:tcBorders>
            <w:shd w:val="clear" w:color="auto" w:fill="auto"/>
            <w:vAlign w:val="center"/>
            <w:hideMark/>
          </w:tcPr>
          <w:p w14:paraId="73FEA21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China</w:t>
            </w:r>
          </w:p>
        </w:tc>
        <w:tc>
          <w:tcPr>
            <w:tcW w:w="881" w:type="dxa"/>
            <w:tcBorders>
              <w:top w:val="single" w:sz="8" w:space="0" w:color="auto"/>
              <w:left w:val="nil"/>
              <w:bottom w:val="single" w:sz="4" w:space="0" w:color="auto"/>
              <w:right w:val="nil"/>
            </w:tcBorders>
            <w:shd w:val="clear" w:color="auto" w:fill="auto"/>
            <w:vAlign w:val="center"/>
            <w:hideMark/>
          </w:tcPr>
          <w:p w14:paraId="0A9D3422"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Artesanía</w:t>
            </w:r>
          </w:p>
        </w:tc>
        <w:tc>
          <w:tcPr>
            <w:tcW w:w="9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E5C5D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88</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8E443A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95</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804BA2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96</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867665A"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93</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61CE7D69"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9AE028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$7.000</w:t>
            </w:r>
          </w:p>
        </w:tc>
        <w:tc>
          <w:tcPr>
            <w:tcW w:w="0" w:type="auto"/>
            <w:tcBorders>
              <w:top w:val="single" w:sz="8" w:space="0" w:color="auto"/>
              <w:left w:val="nil"/>
              <w:bottom w:val="single" w:sz="4" w:space="0" w:color="auto"/>
              <w:right w:val="single" w:sz="8" w:space="0" w:color="auto"/>
            </w:tcBorders>
            <w:shd w:val="clear" w:color="000000" w:fill="D0CECE"/>
            <w:vAlign w:val="center"/>
            <w:hideMark/>
          </w:tcPr>
          <w:p w14:paraId="33A2F524"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$7.000</w:t>
            </w:r>
          </w:p>
        </w:tc>
      </w:tr>
      <w:tr w:rsidR="00923012" w:rsidRPr="00923012" w14:paraId="214430A0" w14:textId="77777777" w:rsidTr="00923012">
        <w:trPr>
          <w:trHeight w:val="615"/>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4A7ED00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12658</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E0068C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Patio de Chacales en Francia</w:t>
            </w:r>
          </w:p>
        </w:tc>
        <w:tc>
          <w:tcPr>
            <w:tcW w:w="859" w:type="dxa"/>
            <w:tcBorders>
              <w:top w:val="single" w:sz="8" w:space="0" w:color="auto"/>
              <w:left w:val="nil"/>
              <w:bottom w:val="single" w:sz="4" w:space="0" w:color="auto"/>
              <w:right w:val="single" w:sz="4" w:space="0" w:color="auto"/>
            </w:tcBorders>
            <w:shd w:val="clear" w:color="auto" w:fill="auto"/>
            <w:vAlign w:val="center"/>
            <w:hideMark/>
          </w:tcPr>
          <w:p w14:paraId="70C05CE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Francia</w:t>
            </w:r>
          </w:p>
        </w:tc>
        <w:tc>
          <w:tcPr>
            <w:tcW w:w="881" w:type="dxa"/>
            <w:tcBorders>
              <w:top w:val="single" w:sz="8" w:space="0" w:color="auto"/>
              <w:left w:val="nil"/>
              <w:bottom w:val="single" w:sz="4" w:space="0" w:color="auto"/>
              <w:right w:val="nil"/>
            </w:tcBorders>
            <w:shd w:val="clear" w:color="auto" w:fill="auto"/>
            <w:vAlign w:val="center"/>
            <w:hideMark/>
          </w:tcPr>
          <w:p w14:paraId="1EB8F63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Cine y Audiovisual</w:t>
            </w:r>
          </w:p>
        </w:tc>
        <w:tc>
          <w:tcPr>
            <w:tcW w:w="9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C97B69"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98</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4903B2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94</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C3ABA29"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86</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404930F"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93</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3E8A69F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F0FCF1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$5.000</w:t>
            </w:r>
          </w:p>
        </w:tc>
        <w:tc>
          <w:tcPr>
            <w:tcW w:w="0" w:type="auto"/>
            <w:tcBorders>
              <w:top w:val="single" w:sz="8" w:space="0" w:color="auto"/>
              <w:left w:val="nil"/>
              <w:bottom w:val="single" w:sz="4" w:space="0" w:color="auto"/>
              <w:right w:val="single" w:sz="8" w:space="0" w:color="auto"/>
            </w:tcBorders>
            <w:shd w:val="clear" w:color="000000" w:fill="D0CECE"/>
            <w:vAlign w:val="center"/>
            <w:hideMark/>
          </w:tcPr>
          <w:p w14:paraId="7C88A58E"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$5.000</w:t>
            </w:r>
          </w:p>
        </w:tc>
      </w:tr>
      <w:tr w:rsidR="00923012" w:rsidRPr="00923012" w14:paraId="33887AB6" w14:textId="77777777" w:rsidTr="00923012">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500A1D4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12596</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F12EF2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BAFOCHI en Circuito de Festivales Folklóricos CIOFF México 2026</w:t>
            </w:r>
          </w:p>
        </w:tc>
        <w:tc>
          <w:tcPr>
            <w:tcW w:w="859" w:type="dxa"/>
            <w:tcBorders>
              <w:top w:val="single" w:sz="8" w:space="0" w:color="auto"/>
              <w:left w:val="nil"/>
              <w:bottom w:val="single" w:sz="4" w:space="0" w:color="auto"/>
              <w:right w:val="single" w:sz="4" w:space="0" w:color="auto"/>
            </w:tcBorders>
            <w:shd w:val="clear" w:color="auto" w:fill="auto"/>
            <w:vAlign w:val="center"/>
            <w:hideMark/>
          </w:tcPr>
          <w:p w14:paraId="046CD53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México</w:t>
            </w:r>
          </w:p>
        </w:tc>
        <w:tc>
          <w:tcPr>
            <w:tcW w:w="881" w:type="dxa"/>
            <w:tcBorders>
              <w:top w:val="single" w:sz="8" w:space="0" w:color="auto"/>
              <w:left w:val="nil"/>
              <w:bottom w:val="single" w:sz="4" w:space="0" w:color="auto"/>
              <w:right w:val="nil"/>
            </w:tcBorders>
            <w:shd w:val="clear" w:color="auto" w:fill="auto"/>
            <w:vAlign w:val="center"/>
            <w:hideMark/>
          </w:tcPr>
          <w:p w14:paraId="5E3CDEC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Danza</w:t>
            </w:r>
          </w:p>
        </w:tc>
        <w:tc>
          <w:tcPr>
            <w:tcW w:w="9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03C11F2"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B8968F2"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18C0BA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98</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4A86D6C"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99</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5C7A9AF4"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69770D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$12.000</w:t>
            </w:r>
          </w:p>
        </w:tc>
        <w:tc>
          <w:tcPr>
            <w:tcW w:w="0" w:type="auto"/>
            <w:tcBorders>
              <w:top w:val="single" w:sz="8" w:space="0" w:color="auto"/>
              <w:left w:val="nil"/>
              <w:bottom w:val="single" w:sz="4" w:space="0" w:color="auto"/>
              <w:right w:val="single" w:sz="8" w:space="0" w:color="auto"/>
            </w:tcBorders>
            <w:shd w:val="clear" w:color="000000" w:fill="D0CECE"/>
            <w:vAlign w:val="center"/>
            <w:hideMark/>
          </w:tcPr>
          <w:p w14:paraId="5AD1892D"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$12.000</w:t>
            </w:r>
          </w:p>
        </w:tc>
      </w:tr>
      <w:tr w:rsidR="00923012" w:rsidRPr="00923012" w14:paraId="742EDE16" w14:textId="77777777" w:rsidTr="00923012">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D8592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12477</w:t>
            </w:r>
          </w:p>
        </w:tc>
        <w:tc>
          <w:tcPr>
            <w:tcW w:w="0" w:type="auto"/>
            <w:tcBorders>
              <w:top w:val="nil"/>
              <w:left w:val="nil"/>
              <w:bottom w:val="single" w:sz="4" w:space="0" w:color="auto"/>
              <w:right w:val="single" w:sz="4" w:space="0" w:color="auto"/>
            </w:tcBorders>
            <w:shd w:val="clear" w:color="auto" w:fill="auto"/>
            <w:vAlign w:val="center"/>
            <w:hideMark/>
          </w:tcPr>
          <w:p w14:paraId="27E1207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Butoh chileno en Zipolite, Oaxaca y León Guanajuato., México</w:t>
            </w:r>
          </w:p>
        </w:tc>
        <w:tc>
          <w:tcPr>
            <w:tcW w:w="859" w:type="dxa"/>
            <w:tcBorders>
              <w:top w:val="nil"/>
              <w:left w:val="nil"/>
              <w:bottom w:val="single" w:sz="4" w:space="0" w:color="auto"/>
              <w:right w:val="single" w:sz="4" w:space="0" w:color="auto"/>
            </w:tcBorders>
            <w:shd w:val="clear" w:color="auto" w:fill="auto"/>
            <w:vAlign w:val="center"/>
            <w:hideMark/>
          </w:tcPr>
          <w:p w14:paraId="02A7FD6F"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México</w:t>
            </w:r>
          </w:p>
        </w:tc>
        <w:tc>
          <w:tcPr>
            <w:tcW w:w="881" w:type="dxa"/>
            <w:tcBorders>
              <w:top w:val="nil"/>
              <w:left w:val="nil"/>
              <w:bottom w:val="single" w:sz="4" w:space="0" w:color="auto"/>
              <w:right w:val="nil"/>
            </w:tcBorders>
            <w:shd w:val="clear" w:color="auto" w:fill="auto"/>
            <w:vAlign w:val="center"/>
            <w:hideMark/>
          </w:tcPr>
          <w:p w14:paraId="01B22A4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Danza</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2B0C739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17BAF5C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98</w:t>
            </w:r>
          </w:p>
        </w:tc>
        <w:tc>
          <w:tcPr>
            <w:tcW w:w="0" w:type="auto"/>
            <w:tcBorders>
              <w:top w:val="nil"/>
              <w:left w:val="nil"/>
              <w:bottom w:val="single" w:sz="4" w:space="0" w:color="auto"/>
              <w:right w:val="single" w:sz="4" w:space="0" w:color="auto"/>
            </w:tcBorders>
            <w:shd w:val="clear" w:color="auto" w:fill="auto"/>
            <w:vAlign w:val="center"/>
            <w:hideMark/>
          </w:tcPr>
          <w:p w14:paraId="7A74105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8" w:space="0" w:color="auto"/>
            </w:tcBorders>
            <w:shd w:val="clear" w:color="auto" w:fill="auto"/>
            <w:vAlign w:val="center"/>
            <w:hideMark/>
          </w:tcPr>
          <w:p w14:paraId="51A397CC"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C033DF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w:t>
            </w:r>
          </w:p>
        </w:tc>
        <w:tc>
          <w:tcPr>
            <w:tcW w:w="0" w:type="auto"/>
            <w:tcBorders>
              <w:top w:val="nil"/>
              <w:left w:val="nil"/>
              <w:bottom w:val="single" w:sz="4" w:space="0" w:color="auto"/>
              <w:right w:val="single" w:sz="4" w:space="0" w:color="auto"/>
            </w:tcBorders>
            <w:shd w:val="clear" w:color="auto" w:fill="auto"/>
            <w:vAlign w:val="center"/>
            <w:hideMark/>
          </w:tcPr>
          <w:p w14:paraId="736CB97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$10.229</w:t>
            </w:r>
          </w:p>
        </w:tc>
        <w:tc>
          <w:tcPr>
            <w:tcW w:w="0" w:type="auto"/>
            <w:tcBorders>
              <w:top w:val="nil"/>
              <w:left w:val="nil"/>
              <w:bottom w:val="single" w:sz="4" w:space="0" w:color="auto"/>
              <w:right w:val="single" w:sz="8" w:space="0" w:color="auto"/>
            </w:tcBorders>
            <w:shd w:val="clear" w:color="000000" w:fill="D0CECE"/>
            <w:vAlign w:val="center"/>
            <w:hideMark/>
          </w:tcPr>
          <w:p w14:paraId="2D1405CA"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$10.300</w:t>
            </w:r>
          </w:p>
        </w:tc>
      </w:tr>
      <w:tr w:rsidR="00923012" w:rsidRPr="00923012" w14:paraId="5E5E07F9" w14:textId="77777777" w:rsidTr="00923012">
        <w:trPr>
          <w:trHeight w:val="3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0AEBA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2448</w:t>
            </w:r>
          </w:p>
        </w:tc>
        <w:tc>
          <w:tcPr>
            <w:tcW w:w="0" w:type="auto"/>
            <w:tcBorders>
              <w:top w:val="nil"/>
              <w:left w:val="nil"/>
              <w:bottom w:val="single" w:sz="4" w:space="0" w:color="auto"/>
              <w:right w:val="single" w:sz="4" w:space="0" w:color="auto"/>
            </w:tcBorders>
            <w:shd w:val="clear" w:color="auto" w:fill="auto"/>
            <w:vAlign w:val="center"/>
            <w:hideMark/>
          </w:tcPr>
          <w:p w14:paraId="4F00251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TUPA MARKA EN EUROPA 2026</w:t>
            </w:r>
          </w:p>
        </w:tc>
        <w:tc>
          <w:tcPr>
            <w:tcW w:w="859" w:type="dxa"/>
            <w:tcBorders>
              <w:top w:val="nil"/>
              <w:left w:val="nil"/>
              <w:bottom w:val="single" w:sz="4" w:space="0" w:color="auto"/>
              <w:right w:val="single" w:sz="4" w:space="0" w:color="auto"/>
            </w:tcBorders>
            <w:shd w:val="clear" w:color="auto" w:fill="auto"/>
            <w:vAlign w:val="center"/>
            <w:hideMark/>
          </w:tcPr>
          <w:p w14:paraId="539BA3A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Francia</w:t>
            </w:r>
          </w:p>
        </w:tc>
        <w:tc>
          <w:tcPr>
            <w:tcW w:w="881" w:type="dxa"/>
            <w:tcBorders>
              <w:top w:val="nil"/>
              <w:left w:val="nil"/>
              <w:bottom w:val="single" w:sz="4" w:space="0" w:color="auto"/>
              <w:right w:val="nil"/>
            </w:tcBorders>
            <w:shd w:val="clear" w:color="auto" w:fill="auto"/>
            <w:vAlign w:val="center"/>
            <w:hideMark/>
          </w:tcPr>
          <w:p w14:paraId="14E1C4F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Danza</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344CF66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single" w:sz="4" w:space="0" w:color="auto"/>
            </w:tcBorders>
            <w:shd w:val="clear" w:color="auto" w:fill="auto"/>
            <w:vAlign w:val="center"/>
            <w:hideMark/>
          </w:tcPr>
          <w:p w14:paraId="0796287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94</w:t>
            </w:r>
          </w:p>
        </w:tc>
        <w:tc>
          <w:tcPr>
            <w:tcW w:w="0" w:type="auto"/>
            <w:tcBorders>
              <w:top w:val="nil"/>
              <w:left w:val="nil"/>
              <w:bottom w:val="single" w:sz="4" w:space="0" w:color="auto"/>
              <w:right w:val="single" w:sz="4" w:space="0" w:color="auto"/>
            </w:tcBorders>
            <w:shd w:val="clear" w:color="auto" w:fill="auto"/>
            <w:vAlign w:val="center"/>
            <w:hideMark/>
          </w:tcPr>
          <w:p w14:paraId="269A01B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88</w:t>
            </w:r>
          </w:p>
        </w:tc>
        <w:tc>
          <w:tcPr>
            <w:tcW w:w="0" w:type="auto"/>
            <w:tcBorders>
              <w:top w:val="nil"/>
              <w:left w:val="nil"/>
              <w:bottom w:val="single" w:sz="4" w:space="0" w:color="auto"/>
              <w:right w:val="single" w:sz="8" w:space="0" w:color="auto"/>
            </w:tcBorders>
            <w:shd w:val="clear" w:color="auto" w:fill="auto"/>
            <w:vAlign w:val="center"/>
            <w:hideMark/>
          </w:tcPr>
          <w:p w14:paraId="7D3FB532"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92</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0172D7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3</w:t>
            </w:r>
          </w:p>
        </w:tc>
        <w:tc>
          <w:tcPr>
            <w:tcW w:w="0" w:type="auto"/>
            <w:tcBorders>
              <w:top w:val="nil"/>
              <w:left w:val="nil"/>
              <w:bottom w:val="single" w:sz="4" w:space="0" w:color="auto"/>
              <w:right w:val="single" w:sz="4" w:space="0" w:color="auto"/>
            </w:tcBorders>
            <w:shd w:val="clear" w:color="auto" w:fill="auto"/>
            <w:vAlign w:val="center"/>
            <w:hideMark/>
          </w:tcPr>
          <w:p w14:paraId="6437C9B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$11.124</w:t>
            </w:r>
          </w:p>
        </w:tc>
        <w:tc>
          <w:tcPr>
            <w:tcW w:w="0" w:type="auto"/>
            <w:tcBorders>
              <w:top w:val="nil"/>
              <w:left w:val="nil"/>
              <w:bottom w:val="single" w:sz="4" w:space="0" w:color="auto"/>
              <w:right w:val="single" w:sz="8" w:space="0" w:color="auto"/>
            </w:tcBorders>
            <w:shd w:val="clear" w:color="000000" w:fill="D0CECE"/>
            <w:vAlign w:val="center"/>
            <w:hideMark/>
          </w:tcPr>
          <w:p w14:paraId="4B42D7CF"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$11.200</w:t>
            </w:r>
          </w:p>
        </w:tc>
      </w:tr>
      <w:tr w:rsidR="00923012" w:rsidRPr="00923012" w14:paraId="5580E376" w14:textId="77777777" w:rsidTr="00923012">
        <w:trPr>
          <w:trHeight w:val="120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5864CB4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12567</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DD63064"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Exposición “Cómo diseñar una revolución: La vía chilena al diseño” en Museum Angewandte Kunst y World Design Capital Frankfurt 2026</w:t>
            </w:r>
          </w:p>
        </w:tc>
        <w:tc>
          <w:tcPr>
            <w:tcW w:w="859" w:type="dxa"/>
            <w:tcBorders>
              <w:top w:val="single" w:sz="8" w:space="0" w:color="auto"/>
              <w:left w:val="nil"/>
              <w:bottom w:val="single" w:sz="4" w:space="0" w:color="auto"/>
              <w:right w:val="single" w:sz="4" w:space="0" w:color="auto"/>
            </w:tcBorders>
            <w:shd w:val="clear" w:color="auto" w:fill="auto"/>
            <w:vAlign w:val="center"/>
            <w:hideMark/>
          </w:tcPr>
          <w:p w14:paraId="0D0B338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Alemania</w:t>
            </w:r>
          </w:p>
        </w:tc>
        <w:tc>
          <w:tcPr>
            <w:tcW w:w="881" w:type="dxa"/>
            <w:tcBorders>
              <w:top w:val="single" w:sz="8" w:space="0" w:color="auto"/>
              <w:left w:val="nil"/>
              <w:bottom w:val="single" w:sz="4" w:space="0" w:color="auto"/>
              <w:right w:val="nil"/>
            </w:tcBorders>
            <w:shd w:val="clear" w:color="auto" w:fill="auto"/>
            <w:vAlign w:val="center"/>
            <w:hideMark/>
          </w:tcPr>
          <w:p w14:paraId="01C3F18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Diseño</w:t>
            </w:r>
          </w:p>
        </w:tc>
        <w:tc>
          <w:tcPr>
            <w:tcW w:w="9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1464D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A6E2FF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03280E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C88E367"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100</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5A88E86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149306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$6.313</w:t>
            </w:r>
          </w:p>
        </w:tc>
        <w:tc>
          <w:tcPr>
            <w:tcW w:w="0" w:type="auto"/>
            <w:tcBorders>
              <w:top w:val="single" w:sz="8" w:space="0" w:color="auto"/>
              <w:left w:val="nil"/>
              <w:bottom w:val="single" w:sz="4" w:space="0" w:color="auto"/>
              <w:right w:val="single" w:sz="8" w:space="0" w:color="auto"/>
            </w:tcBorders>
            <w:shd w:val="clear" w:color="000000" w:fill="D0CECE"/>
            <w:vAlign w:val="center"/>
            <w:hideMark/>
          </w:tcPr>
          <w:p w14:paraId="7FD2CFF5"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$6.400</w:t>
            </w:r>
          </w:p>
        </w:tc>
      </w:tr>
      <w:tr w:rsidR="00923012" w:rsidRPr="00923012" w14:paraId="617D3136" w14:textId="77777777" w:rsidTr="00923012">
        <w:trPr>
          <w:trHeight w:val="91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CA310A4"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2438</w:t>
            </w:r>
          </w:p>
        </w:tc>
        <w:tc>
          <w:tcPr>
            <w:tcW w:w="0" w:type="auto"/>
            <w:tcBorders>
              <w:top w:val="nil"/>
              <w:left w:val="nil"/>
              <w:bottom w:val="single" w:sz="8" w:space="0" w:color="auto"/>
              <w:right w:val="single" w:sz="4" w:space="0" w:color="auto"/>
            </w:tcBorders>
            <w:shd w:val="clear" w:color="auto" w:fill="auto"/>
            <w:vAlign w:val="center"/>
            <w:hideMark/>
          </w:tcPr>
          <w:p w14:paraId="26C2373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Purify, Spring Summer 2026 - Chile en la semana de la moda de París, Francia.</w:t>
            </w:r>
          </w:p>
        </w:tc>
        <w:tc>
          <w:tcPr>
            <w:tcW w:w="859" w:type="dxa"/>
            <w:tcBorders>
              <w:top w:val="nil"/>
              <w:left w:val="nil"/>
              <w:bottom w:val="single" w:sz="8" w:space="0" w:color="auto"/>
              <w:right w:val="single" w:sz="4" w:space="0" w:color="auto"/>
            </w:tcBorders>
            <w:shd w:val="clear" w:color="auto" w:fill="auto"/>
            <w:vAlign w:val="center"/>
            <w:hideMark/>
          </w:tcPr>
          <w:p w14:paraId="03CC6E4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Francia</w:t>
            </w:r>
          </w:p>
        </w:tc>
        <w:tc>
          <w:tcPr>
            <w:tcW w:w="881" w:type="dxa"/>
            <w:tcBorders>
              <w:top w:val="nil"/>
              <w:left w:val="nil"/>
              <w:bottom w:val="single" w:sz="8" w:space="0" w:color="auto"/>
              <w:right w:val="nil"/>
            </w:tcBorders>
            <w:shd w:val="clear" w:color="auto" w:fill="auto"/>
            <w:vAlign w:val="center"/>
            <w:hideMark/>
          </w:tcPr>
          <w:p w14:paraId="54AF6FF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Diseño</w:t>
            </w:r>
          </w:p>
        </w:tc>
        <w:tc>
          <w:tcPr>
            <w:tcW w:w="904" w:type="dxa"/>
            <w:tcBorders>
              <w:top w:val="nil"/>
              <w:left w:val="single" w:sz="8" w:space="0" w:color="auto"/>
              <w:bottom w:val="single" w:sz="8" w:space="0" w:color="auto"/>
              <w:right w:val="single" w:sz="4" w:space="0" w:color="auto"/>
            </w:tcBorders>
            <w:shd w:val="clear" w:color="auto" w:fill="auto"/>
            <w:vAlign w:val="center"/>
            <w:hideMark/>
          </w:tcPr>
          <w:p w14:paraId="696705D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86</w:t>
            </w:r>
          </w:p>
        </w:tc>
        <w:tc>
          <w:tcPr>
            <w:tcW w:w="0" w:type="auto"/>
            <w:tcBorders>
              <w:top w:val="nil"/>
              <w:left w:val="nil"/>
              <w:bottom w:val="single" w:sz="8" w:space="0" w:color="auto"/>
              <w:right w:val="single" w:sz="4" w:space="0" w:color="auto"/>
            </w:tcBorders>
            <w:shd w:val="clear" w:color="auto" w:fill="auto"/>
            <w:vAlign w:val="center"/>
            <w:hideMark/>
          </w:tcPr>
          <w:p w14:paraId="3058AC6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91</w:t>
            </w:r>
          </w:p>
        </w:tc>
        <w:tc>
          <w:tcPr>
            <w:tcW w:w="0" w:type="auto"/>
            <w:tcBorders>
              <w:top w:val="nil"/>
              <w:left w:val="nil"/>
              <w:bottom w:val="single" w:sz="8" w:space="0" w:color="auto"/>
              <w:right w:val="single" w:sz="4" w:space="0" w:color="auto"/>
            </w:tcBorders>
            <w:shd w:val="clear" w:color="auto" w:fill="auto"/>
            <w:vAlign w:val="center"/>
            <w:hideMark/>
          </w:tcPr>
          <w:p w14:paraId="54DBB3D4"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91</w:t>
            </w:r>
          </w:p>
        </w:tc>
        <w:tc>
          <w:tcPr>
            <w:tcW w:w="0" w:type="auto"/>
            <w:tcBorders>
              <w:top w:val="nil"/>
              <w:left w:val="nil"/>
              <w:bottom w:val="single" w:sz="8" w:space="0" w:color="auto"/>
              <w:right w:val="single" w:sz="8" w:space="0" w:color="auto"/>
            </w:tcBorders>
            <w:shd w:val="clear" w:color="auto" w:fill="auto"/>
            <w:vAlign w:val="center"/>
            <w:hideMark/>
          </w:tcPr>
          <w:p w14:paraId="0B8EAAE1"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89</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B3E2B9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w:t>
            </w:r>
          </w:p>
        </w:tc>
        <w:tc>
          <w:tcPr>
            <w:tcW w:w="0" w:type="auto"/>
            <w:tcBorders>
              <w:top w:val="nil"/>
              <w:left w:val="nil"/>
              <w:bottom w:val="single" w:sz="8" w:space="0" w:color="auto"/>
              <w:right w:val="single" w:sz="4" w:space="0" w:color="auto"/>
            </w:tcBorders>
            <w:shd w:val="clear" w:color="auto" w:fill="auto"/>
            <w:vAlign w:val="center"/>
            <w:hideMark/>
          </w:tcPr>
          <w:p w14:paraId="1B1A2B8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$7.000</w:t>
            </w:r>
          </w:p>
        </w:tc>
        <w:tc>
          <w:tcPr>
            <w:tcW w:w="0" w:type="auto"/>
            <w:tcBorders>
              <w:top w:val="nil"/>
              <w:left w:val="nil"/>
              <w:bottom w:val="single" w:sz="8" w:space="0" w:color="auto"/>
              <w:right w:val="single" w:sz="8" w:space="0" w:color="auto"/>
            </w:tcBorders>
            <w:shd w:val="clear" w:color="000000" w:fill="D0CECE"/>
            <w:vAlign w:val="center"/>
            <w:hideMark/>
          </w:tcPr>
          <w:p w14:paraId="56038E76"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$7.000</w:t>
            </w:r>
          </w:p>
        </w:tc>
      </w:tr>
      <w:tr w:rsidR="00923012" w:rsidRPr="00923012" w14:paraId="1A6E14F8" w14:textId="77777777" w:rsidTr="00923012">
        <w:trPr>
          <w:trHeight w:val="61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AD5D77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12681</w:t>
            </w:r>
          </w:p>
        </w:tc>
        <w:tc>
          <w:tcPr>
            <w:tcW w:w="0" w:type="auto"/>
            <w:tcBorders>
              <w:top w:val="nil"/>
              <w:left w:val="nil"/>
              <w:bottom w:val="single" w:sz="8" w:space="0" w:color="auto"/>
              <w:right w:val="single" w:sz="4" w:space="0" w:color="auto"/>
            </w:tcBorders>
            <w:shd w:val="clear" w:color="auto" w:fill="auto"/>
            <w:vAlign w:val="center"/>
            <w:hideMark/>
          </w:tcPr>
          <w:p w14:paraId="18B874F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El SUR canta la poesía: recitales interculturales desde las islas</w:t>
            </w:r>
          </w:p>
        </w:tc>
        <w:tc>
          <w:tcPr>
            <w:tcW w:w="859" w:type="dxa"/>
            <w:tcBorders>
              <w:top w:val="nil"/>
              <w:left w:val="nil"/>
              <w:bottom w:val="single" w:sz="8" w:space="0" w:color="auto"/>
              <w:right w:val="single" w:sz="4" w:space="0" w:color="auto"/>
            </w:tcBorders>
            <w:shd w:val="clear" w:color="auto" w:fill="auto"/>
            <w:vAlign w:val="center"/>
            <w:hideMark/>
          </w:tcPr>
          <w:p w14:paraId="776C9F3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Bolivia</w:t>
            </w:r>
          </w:p>
        </w:tc>
        <w:tc>
          <w:tcPr>
            <w:tcW w:w="881" w:type="dxa"/>
            <w:tcBorders>
              <w:top w:val="nil"/>
              <w:left w:val="nil"/>
              <w:bottom w:val="single" w:sz="8" w:space="0" w:color="auto"/>
              <w:right w:val="nil"/>
            </w:tcBorders>
            <w:shd w:val="clear" w:color="auto" w:fill="auto"/>
            <w:vAlign w:val="center"/>
            <w:hideMark/>
          </w:tcPr>
          <w:p w14:paraId="1D24FF9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Literatura</w:t>
            </w:r>
          </w:p>
        </w:tc>
        <w:tc>
          <w:tcPr>
            <w:tcW w:w="904" w:type="dxa"/>
            <w:tcBorders>
              <w:top w:val="nil"/>
              <w:left w:val="single" w:sz="8" w:space="0" w:color="auto"/>
              <w:bottom w:val="single" w:sz="8" w:space="0" w:color="auto"/>
              <w:right w:val="single" w:sz="4" w:space="0" w:color="auto"/>
            </w:tcBorders>
            <w:shd w:val="clear" w:color="auto" w:fill="auto"/>
            <w:vAlign w:val="center"/>
            <w:hideMark/>
          </w:tcPr>
          <w:p w14:paraId="2F6EDC9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91</w:t>
            </w:r>
          </w:p>
        </w:tc>
        <w:tc>
          <w:tcPr>
            <w:tcW w:w="0" w:type="auto"/>
            <w:tcBorders>
              <w:top w:val="nil"/>
              <w:left w:val="nil"/>
              <w:bottom w:val="single" w:sz="8" w:space="0" w:color="auto"/>
              <w:right w:val="single" w:sz="4" w:space="0" w:color="auto"/>
            </w:tcBorders>
            <w:shd w:val="clear" w:color="auto" w:fill="auto"/>
            <w:vAlign w:val="center"/>
            <w:hideMark/>
          </w:tcPr>
          <w:p w14:paraId="4B123DD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8" w:space="0" w:color="auto"/>
              <w:right w:val="single" w:sz="4" w:space="0" w:color="auto"/>
            </w:tcBorders>
            <w:shd w:val="clear" w:color="auto" w:fill="auto"/>
            <w:vAlign w:val="center"/>
            <w:hideMark/>
          </w:tcPr>
          <w:p w14:paraId="15DA390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8" w:space="0" w:color="auto"/>
              <w:right w:val="single" w:sz="8" w:space="0" w:color="auto"/>
            </w:tcBorders>
            <w:shd w:val="clear" w:color="auto" w:fill="auto"/>
            <w:vAlign w:val="center"/>
            <w:hideMark/>
          </w:tcPr>
          <w:p w14:paraId="6FCB24B9"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97</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5F4CC33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nil"/>
              <w:left w:val="nil"/>
              <w:bottom w:val="single" w:sz="8" w:space="0" w:color="auto"/>
              <w:right w:val="single" w:sz="4" w:space="0" w:color="auto"/>
            </w:tcBorders>
            <w:shd w:val="clear" w:color="auto" w:fill="auto"/>
            <w:vAlign w:val="center"/>
            <w:hideMark/>
          </w:tcPr>
          <w:p w14:paraId="1EEA187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$4.044</w:t>
            </w:r>
          </w:p>
        </w:tc>
        <w:tc>
          <w:tcPr>
            <w:tcW w:w="0" w:type="auto"/>
            <w:tcBorders>
              <w:top w:val="nil"/>
              <w:left w:val="nil"/>
              <w:bottom w:val="single" w:sz="8" w:space="0" w:color="auto"/>
              <w:right w:val="single" w:sz="8" w:space="0" w:color="auto"/>
            </w:tcBorders>
            <w:shd w:val="clear" w:color="000000" w:fill="D0CECE"/>
            <w:vAlign w:val="center"/>
            <w:hideMark/>
          </w:tcPr>
          <w:p w14:paraId="15B9F80F"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$4.100</w:t>
            </w:r>
          </w:p>
        </w:tc>
      </w:tr>
      <w:tr w:rsidR="00923012" w:rsidRPr="00923012" w14:paraId="4E4D4913" w14:textId="77777777" w:rsidTr="00923012">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27267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12670</w:t>
            </w:r>
          </w:p>
        </w:tc>
        <w:tc>
          <w:tcPr>
            <w:tcW w:w="0" w:type="auto"/>
            <w:tcBorders>
              <w:top w:val="nil"/>
              <w:left w:val="nil"/>
              <w:bottom w:val="single" w:sz="4" w:space="0" w:color="auto"/>
              <w:right w:val="single" w:sz="4" w:space="0" w:color="auto"/>
            </w:tcBorders>
            <w:shd w:val="clear" w:color="auto" w:fill="auto"/>
            <w:vAlign w:val="center"/>
            <w:hideMark/>
          </w:tcPr>
          <w:p w14:paraId="54FA874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SISTEMAS INESTABLES – China Tour 2026</w:t>
            </w:r>
          </w:p>
        </w:tc>
        <w:tc>
          <w:tcPr>
            <w:tcW w:w="859" w:type="dxa"/>
            <w:tcBorders>
              <w:top w:val="nil"/>
              <w:left w:val="nil"/>
              <w:bottom w:val="single" w:sz="4" w:space="0" w:color="auto"/>
              <w:right w:val="single" w:sz="4" w:space="0" w:color="auto"/>
            </w:tcBorders>
            <w:shd w:val="clear" w:color="auto" w:fill="auto"/>
            <w:vAlign w:val="center"/>
            <w:hideMark/>
          </w:tcPr>
          <w:p w14:paraId="2A25956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China</w:t>
            </w:r>
          </w:p>
        </w:tc>
        <w:tc>
          <w:tcPr>
            <w:tcW w:w="881" w:type="dxa"/>
            <w:tcBorders>
              <w:top w:val="nil"/>
              <w:left w:val="nil"/>
              <w:bottom w:val="single" w:sz="4" w:space="0" w:color="auto"/>
              <w:right w:val="nil"/>
            </w:tcBorders>
            <w:shd w:val="clear" w:color="auto" w:fill="auto"/>
            <w:vAlign w:val="center"/>
            <w:hideMark/>
          </w:tcPr>
          <w:p w14:paraId="7EE150A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Música</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24DF23E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1F703E1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300AB98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8" w:space="0" w:color="auto"/>
            </w:tcBorders>
            <w:shd w:val="clear" w:color="auto" w:fill="auto"/>
            <w:vAlign w:val="center"/>
            <w:hideMark/>
          </w:tcPr>
          <w:p w14:paraId="267CE463"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0526A1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nil"/>
              <w:left w:val="nil"/>
              <w:bottom w:val="single" w:sz="4" w:space="0" w:color="auto"/>
              <w:right w:val="single" w:sz="4" w:space="0" w:color="auto"/>
            </w:tcBorders>
            <w:shd w:val="clear" w:color="auto" w:fill="auto"/>
            <w:vAlign w:val="center"/>
            <w:hideMark/>
          </w:tcPr>
          <w:p w14:paraId="14BD53DF"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$12.000</w:t>
            </w:r>
          </w:p>
        </w:tc>
        <w:tc>
          <w:tcPr>
            <w:tcW w:w="0" w:type="auto"/>
            <w:tcBorders>
              <w:top w:val="nil"/>
              <w:left w:val="nil"/>
              <w:bottom w:val="single" w:sz="4" w:space="0" w:color="auto"/>
              <w:right w:val="single" w:sz="8" w:space="0" w:color="auto"/>
            </w:tcBorders>
            <w:shd w:val="clear" w:color="000000" w:fill="D0CECE"/>
            <w:vAlign w:val="center"/>
            <w:hideMark/>
          </w:tcPr>
          <w:p w14:paraId="3E473F1E"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$12.000</w:t>
            </w:r>
          </w:p>
        </w:tc>
      </w:tr>
      <w:tr w:rsidR="00923012" w:rsidRPr="00923012" w14:paraId="4A0E7DEB" w14:textId="77777777" w:rsidTr="00923012">
        <w:trPr>
          <w:trHeight w:val="90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5F93C5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2435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8B9DC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Trenzando músicas de Chile y Francia: un puente para el encuentro de jóvenes músicos</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1831D26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Francia</w:t>
            </w:r>
          </w:p>
        </w:tc>
        <w:tc>
          <w:tcPr>
            <w:tcW w:w="881" w:type="dxa"/>
            <w:tcBorders>
              <w:top w:val="single" w:sz="4" w:space="0" w:color="auto"/>
              <w:left w:val="nil"/>
              <w:bottom w:val="single" w:sz="4" w:space="0" w:color="auto"/>
              <w:right w:val="nil"/>
            </w:tcBorders>
            <w:shd w:val="clear" w:color="auto" w:fill="auto"/>
            <w:vAlign w:val="center"/>
            <w:hideMark/>
          </w:tcPr>
          <w:p w14:paraId="4A60DEA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Música</w:t>
            </w:r>
          </w:p>
        </w:tc>
        <w:tc>
          <w:tcPr>
            <w:tcW w:w="90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4B9454"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860932"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BA33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6F51A1C3"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100</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hideMark/>
          </w:tcPr>
          <w:p w14:paraId="29B7B0F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C1E8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$11.957</w:t>
            </w:r>
          </w:p>
        </w:tc>
        <w:tc>
          <w:tcPr>
            <w:tcW w:w="0" w:type="auto"/>
            <w:tcBorders>
              <w:top w:val="single" w:sz="4" w:space="0" w:color="auto"/>
              <w:left w:val="nil"/>
              <w:bottom w:val="single" w:sz="4" w:space="0" w:color="auto"/>
              <w:right w:val="single" w:sz="8" w:space="0" w:color="auto"/>
            </w:tcBorders>
            <w:shd w:val="clear" w:color="000000" w:fill="D0CECE"/>
            <w:vAlign w:val="center"/>
            <w:hideMark/>
          </w:tcPr>
          <w:p w14:paraId="76FC59D0"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$12.000</w:t>
            </w:r>
          </w:p>
        </w:tc>
      </w:tr>
      <w:tr w:rsidR="00923012" w:rsidRPr="00923012" w14:paraId="52C27C84" w14:textId="77777777" w:rsidTr="00923012">
        <w:trPr>
          <w:trHeight w:val="3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0175DE"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12463</w:t>
            </w:r>
          </w:p>
        </w:tc>
        <w:tc>
          <w:tcPr>
            <w:tcW w:w="0" w:type="auto"/>
            <w:tcBorders>
              <w:top w:val="nil"/>
              <w:left w:val="nil"/>
              <w:bottom w:val="single" w:sz="4" w:space="0" w:color="auto"/>
              <w:right w:val="single" w:sz="4" w:space="0" w:color="auto"/>
            </w:tcBorders>
            <w:shd w:val="clear" w:color="auto" w:fill="auto"/>
            <w:vAlign w:val="center"/>
            <w:hideMark/>
          </w:tcPr>
          <w:p w14:paraId="381382C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Sello Fisura LATAM 2026</w:t>
            </w:r>
          </w:p>
        </w:tc>
        <w:tc>
          <w:tcPr>
            <w:tcW w:w="859" w:type="dxa"/>
            <w:tcBorders>
              <w:top w:val="nil"/>
              <w:left w:val="nil"/>
              <w:bottom w:val="single" w:sz="4" w:space="0" w:color="auto"/>
              <w:right w:val="single" w:sz="4" w:space="0" w:color="auto"/>
            </w:tcBorders>
            <w:shd w:val="clear" w:color="auto" w:fill="auto"/>
            <w:vAlign w:val="center"/>
            <w:hideMark/>
          </w:tcPr>
          <w:p w14:paraId="5F8D619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México</w:t>
            </w:r>
          </w:p>
        </w:tc>
        <w:tc>
          <w:tcPr>
            <w:tcW w:w="881" w:type="dxa"/>
            <w:tcBorders>
              <w:top w:val="nil"/>
              <w:left w:val="nil"/>
              <w:bottom w:val="single" w:sz="4" w:space="0" w:color="auto"/>
              <w:right w:val="nil"/>
            </w:tcBorders>
            <w:shd w:val="clear" w:color="auto" w:fill="auto"/>
            <w:vAlign w:val="center"/>
            <w:hideMark/>
          </w:tcPr>
          <w:p w14:paraId="4DE6A2E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Música</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24040362"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4902986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4" w:space="0" w:color="auto"/>
            </w:tcBorders>
            <w:shd w:val="clear" w:color="auto" w:fill="auto"/>
            <w:vAlign w:val="center"/>
            <w:hideMark/>
          </w:tcPr>
          <w:p w14:paraId="039E4E9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8" w:space="0" w:color="auto"/>
            </w:tcBorders>
            <w:shd w:val="clear" w:color="auto" w:fill="auto"/>
            <w:vAlign w:val="center"/>
            <w:hideMark/>
          </w:tcPr>
          <w:p w14:paraId="6B38B04B"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8D0201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3</w:t>
            </w:r>
          </w:p>
        </w:tc>
        <w:tc>
          <w:tcPr>
            <w:tcW w:w="0" w:type="auto"/>
            <w:tcBorders>
              <w:top w:val="nil"/>
              <w:left w:val="nil"/>
              <w:bottom w:val="single" w:sz="4" w:space="0" w:color="auto"/>
              <w:right w:val="single" w:sz="4" w:space="0" w:color="auto"/>
            </w:tcBorders>
            <w:shd w:val="clear" w:color="auto" w:fill="auto"/>
            <w:vAlign w:val="center"/>
            <w:hideMark/>
          </w:tcPr>
          <w:p w14:paraId="636CBD8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$12.000</w:t>
            </w:r>
          </w:p>
        </w:tc>
        <w:tc>
          <w:tcPr>
            <w:tcW w:w="0" w:type="auto"/>
            <w:tcBorders>
              <w:top w:val="nil"/>
              <w:left w:val="nil"/>
              <w:bottom w:val="single" w:sz="4" w:space="0" w:color="auto"/>
              <w:right w:val="single" w:sz="8" w:space="0" w:color="auto"/>
            </w:tcBorders>
            <w:shd w:val="clear" w:color="000000" w:fill="D0CECE"/>
            <w:vAlign w:val="center"/>
            <w:hideMark/>
          </w:tcPr>
          <w:p w14:paraId="5DB06293"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$12.000</w:t>
            </w:r>
          </w:p>
        </w:tc>
      </w:tr>
      <w:tr w:rsidR="00923012" w:rsidRPr="00923012" w14:paraId="092FBE22" w14:textId="77777777" w:rsidTr="00923012">
        <w:trPr>
          <w:trHeight w:val="90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0A2FA90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12551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1731EB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Gira a México: Mi Fuego, delirios teatrales para niñxs - La Patriótico Interesante.</w:t>
            </w:r>
          </w:p>
        </w:tc>
        <w:tc>
          <w:tcPr>
            <w:tcW w:w="859" w:type="dxa"/>
            <w:tcBorders>
              <w:top w:val="single" w:sz="8" w:space="0" w:color="auto"/>
              <w:left w:val="nil"/>
              <w:bottom w:val="single" w:sz="4" w:space="0" w:color="auto"/>
              <w:right w:val="single" w:sz="4" w:space="0" w:color="auto"/>
            </w:tcBorders>
            <w:shd w:val="clear" w:color="auto" w:fill="auto"/>
            <w:vAlign w:val="center"/>
            <w:hideMark/>
          </w:tcPr>
          <w:p w14:paraId="186D674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México</w:t>
            </w:r>
          </w:p>
        </w:tc>
        <w:tc>
          <w:tcPr>
            <w:tcW w:w="881" w:type="dxa"/>
            <w:tcBorders>
              <w:top w:val="single" w:sz="8" w:space="0" w:color="auto"/>
              <w:left w:val="nil"/>
              <w:bottom w:val="single" w:sz="4" w:space="0" w:color="auto"/>
              <w:right w:val="nil"/>
            </w:tcBorders>
            <w:shd w:val="clear" w:color="auto" w:fill="auto"/>
            <w:vAlign w:val="center"/>
            <w:hideMark/>
          </w:tcPr>
          <w:p w14:paraId="381F2B9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Teatro</w:t>
            </w:r>
          </w:p>
        </w:tc>
        <w:tc>
          <w:tcPr>
            <w:tcW w:w="9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ED806D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08A33E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30F6E73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B0FD8FC"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100</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7A03E60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29C9A6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$11.651</w:t>
            </w:r>
          </w:p>
        </w:tc>
        <w:tc>
          <w:tcPr>
            <w:tcW w:w="0" w:type="auto"/>
            <w:tcBorders>
              <w:top w:val="single" w:sz="8" w:space="0" w:color="auto"/>
              <w:left w:val="nil"/>
              <w:bottom w:val="single" w:sz="4" w:space="0" w:color="auto"/>
              <w:right w:val="single" w:sz="8" w:space="0" w:color="auto"/>
            </w:tcBorders>
            <w:shd w:val="clear" w:color="000000" w:fill="D0CECE"/>
            <w:vAlign w:val="center"/>
            <w:hideMark/>
          </w:tcPr>
          <w:p w14:paraId="4CDB03DB"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$11.700</w:t>
            </w:r>
          </w:p>
        </w:tc>
      </w:tr>
      <w:tr w:rsidR="00923012" w:rsidRPr="00923012" w14:paraId="7ADE4962" w14:textId="77777777" w:rsidTr="00923012">
        <w:trPr>
          <w:trHeight w:val="12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9DD31B"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12554</w:t>
            </w:r>
          </w:p>
        </w:tc>
        <w:tc>
          <w:tcPr>
            <w:tcW w:w="0" w:type="auto"/>
            <w:tcBorders>
              <w:top w:val="nil"/>
              <w:left w:val="nil"/>
              <w:bottom w:val="single" w:sz="4" w:space="0" w:color="auto"/>
              <w:right w:val="single" w:sz="4" w:space="0" w:color="auto"/>
            </w:tcBorders>
            <w:shd w:val="clear" w:color="auto" w:fill="auto"/>
            <w:vAlign w:val="center"/>
            <w:hideMark/>
          </w:tcPr>
          <w:p w14:paraId="4CB8617D"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Circulación internacional: Yeguas Sueltas de Teatro SUR en 19 Festival Divina Comedia en Cracovia-Polonia 2026</w:t>
            </w:r>
          </w:p>
        </w:tc>
        <w:tc>
          <w:tcPr>
            <w:tcW w:w="859" w:type="dxa"/>
            <w:tcBorders>
              <w:top w:val="nil"/>
              <w:left w:val="nil"/>
              <w:bottom w:val="single" w:sz="4" w:space="0" w:color="auto"/>
              <w:right w:val="single" w:sz="4" w:space="0" w:color="auto"/>
            </w:tcBorders>
            <w:shd w:val="clear" w:color="auto" w:fill="auto"/>
            <w:vAlign w:val="center"/>
            <w:hideMark/>
          </w:tcPr>
          <w:p w14:paraId="5880D878"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Polonia</w:t>
            </w:r>
          </w:p>
        </w:tc>
        <w:tc>
          <w:tcPr>
            <w:tcW w:w="881" w:type="dxa"/>
            <w:tcBorders>
              <w:top w:val="nil"/>
              <w:left w:val="nil"/>
              <w:bottom w:val="single" w:sz="4" w:space="0" w:color="auto"/>
              <w:right w:val="nil"/>
            </w:tcBorders>
            <w:shd w:val="clear" w:color="auto" w:fill="auto"/>
            <w:vAlign w:val="center"/>
            <w:hideMark/>
          </w:tcPr>
          <w:p w14:paraId="61FD483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Teatro</w:t>
            </w:r>
          </w:p>
        </w:tc>
        <w:tc>
          <w:tcPr>
            <w:tcW w:w="904" w:type="dxa"/>
            <w:tcBorders>
              <w:top w:val="nil"/>
              <w:left w:val="single" w:sz="8" w:space="0" w:color="auto"/>
              <w:bottom w:val="single" w:sz="4" w:space="0" w:color="auto"/>
              <w:right w:val="single" w:sz="4" w:space="0" w:color="auto"/>
            </w:tcBorders>
            <w:shd w:val="clear" w:color="auto" w:fill="auto"/>
            <w:vAlign w:val="center"/>
            <w:hideMark/>
          </w:tcPr>
          <w:p w14:paraId="4CC7360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92</w:t>
            </w:r>
          </w:p>
        </w:tc>
        <w:tc>
          <w:tcPr>
            <w:tcW w:w="0" w:type="auto"/>
            <w:tcBorders>
              <w:top w:val="nil"/>
              <w:left w:val="nil"/>
              <w:bottom w:val="single" w:sz="4" w:space="0" w:color="auto"/>
              <w:right w:val="single" w:sz="4" w:space="0" w:color="auto"/>
            </w:tcBorders>
            <w:shd w:val="clear" w:color="auto" w:fill="auto"/>
            <w:vAlign w:val="center"/>
            <w:hideMark/>
          </w:tcPr>
          <w:p w14:paraId="117157AF"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96</w:t>
            </w:r>
          </w:p>
        </w:tc>
        <w:tc>
          <w:tcPr>
            <w:tcW w:w="0" w:type="auto"/>
            <w:tcBorders>
              <w:top w:val="nil"/>
              <w:left w:val="nil"/>
              <w:bottom w:val="single" w:sz="4" w:space="0" w:color="auto"/>
              <w:right w:val="single" w:sz="4" w:space="0" w:color="auto"/>
            </w:tcBorders>
            <w:shd w:val="clear" w:color="auto" w:fill="auto"/>
            <w:vAlign w:val="center"/>
            <w:hideMark/>
          </w:tcPr>
          <w:p w14:paraId="443D889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100</w:t>
            </w:r>
          </w:p>
        </w:tc>
        <w:tc>
          <w:tcPr>
            <w:tcW w:w="0" w:type="auto"/>
            <w:tcBorders>
              <w:top w:val="nil"/>
              <w:left w:val="nil"/>
              <w:bottom w:val="single" w:sz="4" w:space="0" w:color="auto"/>
              <w:right w:val="single" w:sz="8" w:space="0" w:color="auto"/>
            </w:tcBorders>
            <w:shd w:val="clear" w:color="auto" w:fill="auto"/>
            <w:vAlign w:val="center"/>
            <w:hideMark/>
          </w:tcPr>
          <w:p w14:paraId="07AD4B7E"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96</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E35DD51"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2</w:t>
            </w:r>
          </w:p>
        </w:tc>
        <w:tc>
          <w:tcPr>
            <w:tcW w:w="0" w:type="auto"/>
            <w:tcBorders>
              <w:top w:val="nil"/>
              <w:left w:val="nil"/>
              <w:bottom w:val="single" w:sz="4" w:space="0" w:color="auto"/>
              <w:right w:val="single" w:sz="4" w:space="0" w:color="auto"/>
            </w:tcBorders>
            <w:shd w:val="clear" w:color="auto" w:fill="auto"/>
            <w:vAlign w:val="center"/>
            <w:hideMark/>
          </w:tcPr>
          <w:p w14:paraId="13783D47"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$12.000</w:t>
            </w:r>
          </w:p>
        </w:tc>
        <w:tc>
          <w:tcPr>
            <w:tcW w:w="0" w:type="auto"/>
            <w:tcBorders>
              <w:top w:val="nil"/>
              <w:left w:val="nil"/>
              <w:bottom w:val="single" w:sz="4" w:space="0" w:color="auto"/>
              <w:right w:val="single" w:sz="8" w:space="0" w:color="auto"/>
            </w:tcBorders>
            <w:shd w:val="clear" w:color="000000" w:fill="D0CECE"/>
            <w:vAlign w:val="center"/>
            <w:hideMark/>
          </w:tcPr>
          <w:p w14:paraId="06D37FE6"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$12.000</w:t>
            </w:r>
          </w:p>
        </w:tc>
      </w:tr>
      <w:tr w:rsidR="00923012" w:rsidRPr="00923012" w14:paraId="00C5EF08" w14:textId="77777777" w:rsidTr="00923012">
        <w:trPr>
          <w:trHeight w:val="61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CB22299"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12633</w:t>
            </w:r>
          </w:p>
        </w:tc>
        <w:tc>
          <w:tcPr>
            <w:tcW w:w="0" w:type="auto"/>
            <w:tcBorders>
              <w:top w:val="nil"/>
              <w:left w:val="nil"/>
              <w:bottom w:val="single" w:sz="8" w:space="0" w:color="auto"/>
              <w:right w:val="single" w:sz="4" w:space="0" w:color="auto"/>
            </w:tcBorders>
            <w:shd w:val="clear" w:color="auto" w:fill="auto"/>
            <w:vAlign w:val="center"/>
            <w:hideMark/>
          </w:tcPr>
          <w:p w14:paraId="18E613F0"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TEATRO LA RE-SENTIDA EN COLOMBIA</w:t>
            </w:r>
          </w:p>
        </w:tc>
        <w:tc>
          <w:tcPr>
            <w:tcW w:w="859" w:type="dxa"/>
            <w:tcBorders>
              <w:top w:val="nil"/>
              <w:left w:val="nil"/>
              <w:bottom w:val="single" w:sz="8" w:space="0" w:color="auto"/>
              <w:right w:val="single" w:sz="4" w:space="0" w:color="auto"/>
            </w:tcBorders>
            <w:shd w:val="clear" w:color="auto" w:fill="auto"/>
            <w:vAlign w:val="center"/>
            <w:hideMark/>
          </w:tcPr>
          <w:p w14:paraId="4D97952F"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Colombia</w:t>
            </w:r>
          </w:p>
        </w:tc>
        <w:tc>
          <w:tcPr>
            <w:tcW w:w="881" w:type="dxa"/>
            <w:tcBorders>
              <w:top w:val="nil"/>
              <w:left w:val="nil"/>
              <w:bottom w:val="single" w:sz="8" w:space="0" w:color="auto"/>
              <w:right w:val="nil"/>
            </w:tcBorders>
            <w:shd w:val="clear" w:color="auto" w:fill="auto"/>
            <w:vAlign w:val="center"/>
            <w:hideMark/>
          </w:tcPr>
          <w:p w14:paraId="4B43125A"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Teatro</w:t>
            </w:r>
          </w:p>
        </w:tc>
        <w:tc>
          <w:tcPr>
            <w:tcW w:w="904" w:type="dxa"/>
            <w:tcBorders>
              <w:top w:val="nil"/>
              <w:left w:val="single" w:sz="8" w:space="0" w:color="auto"/>
              <w:bottom w:val="single" w:sz="8" w:space="0" w:color="auto"/>
              <w:right w:val="single" w:sz="4" w:space="0" w:color="auto"/>
            </w:tcBorders>
            <w:shd w:val="clear" w:color="auto" w:fill="auto"/>
            <w:vAlign w:val="center"/>
            <w:hideMark/>
          </w:tcPr>
          <w:p w14:paraId="6723DE36"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94</w:t>
            </w:r>
          </w:p>
        </w:tc>
        <w:tc>
          <w:tcPr>
            <w:tcW w:w="0" w:type="auto"/>
            <w:tcBorders>
              <w:top w:val="nil"/>
              <w:left w:val="nil"/>
              <w:bottom w:val="single" w:sz="8" w:space="0" w:color="auto"/>
              <w:right w:val="single" w:sz="4" w:space="0" w:color="auto"/>
            </w:tcBorders>
            <w:shd w:val="clear" w:color="auto" w:fill="auto"/>
            <w:vAlign w:val="center"/>
            <w:hideMark/>
          </w:tcPr>
          <w:p w14:paraId="66109D73"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96</w:t>
            </w:r>
          </w:p>
        </w:tc>
        <w:tc>
          <w:tcPr>
            <w:tcW w:w="0" w:type="auto"/>
            <w:tcBorders>
              <w:top w:val="nil"/>
              <w:left w:val="nil"/>
              <w:bottom w:val="single" w:sz="8" w:space="0" w:color="auto"/>
              <w:right w:val="single" w:sz="4" w:space="0" w:color="auto"/>
            </w:tcBorders>
            <w:shd w:val="clear" w:color="auto" w:fill="auto"/>
            <w:vAlign w:val="center"/>
            <w:hideMark/>
          </w:tcPr>
          <w:p w14:paraId="26752AD5"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96</w:t>
            </w:r>
          </w:p>
        </w:tc>
        <w:tc>
          <w:tcPr>
            <w:tcW w:w="0" w:type="auto"/>
            <w:tcBorders>
              <w:top w:val="nil"/>
              <w:left w:val="nil"/>
              <w:bottom w:val="single" w:sz="8" w:space="0" w:color="auto"/>
              <w:right w:val="single" w:sz="8" w:space="0" w:color="auto"/>
            </w:tcBorders>
            <w:shd w:val="clear" w:color="auto" w:fill="auto"/>
            <w:vAlign w:val="center"/>
            <w:hideMark/>
          </w:tcPr>
          <w:p w14:paraId="77F8EFFD"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95</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41BA91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3</w:t>
            </w:r>
          </w:p>
        </w:tc>
        <w:tc>
          <w:tcPr>
            <w:tcW w:w="0" w:type="auto"/>
            <w:tcBorders>
              <w:top w:val="nil"/>
              <w:left w:val="nil"/>
              <w:bottom w:val="single" w:sz="8" w:space="0" w:color="auto"/>
              <w:right w:val="single" w:sz="4" w:space="0" w:color="auto"/>
            </w:tcBorders>
            <w:shd w:val="clear" w:color="auto" w:fill="auto"/>
            <w:vAlign w:val="center"/>
            <w:hideMark/>
          </w:tcPr>
          <w:p w14:paraId="543355BC" w14:textId="77777777" w:rsidR="00923012" w:rsidRPr="00923012" w:rsidRDefault="00923012" w:rsidP="00923012">
            <w:pPr>
              <w:spacing w:after="0" w:line="240" w:lineRule="auto"/>
              <w:jc w:val="center"/>
              <w:rPr>
                <w:rFonts w:ascii="Arial" w:eastAsia="Times New Roman" w:hAnsi="Arial" w:cs="Arial"/>
                <w:color w:val="000000"/>
                <w:sz w:val="18"/>
                <w:szCs w:val="18"/>
                <w:lang w:val="es-CL" w:eastAsia="es-CL"/>
              </w:rPr>
            </w:pPr>
            <w:r w:rsidRPr="00923012">
              <w:rPr>
                <w:rFonts w:ascii="Arial" w:eastAsia="Times New Roman" w:hAnsi="Arial" w:cs="Arial"/>
                <w:color w:val="000000"/>
                <w:sz w:val="18"/>
                <w:szCs w:val="18"/>
                <w:lang w:val="es-CL" w:eastAsia="es-CL"/>
              </w:rPr>
              <w:t>$9.218</w:t>
            </w:r>
          </w:p>
        </w:tc>
        <w:tc>
          <w:tcPr>
            <w:tcW w:w="0" w:type="auto"/>
            <w:tcBorders>
              <w:top w:val="nil"/>
              <w:left w:val="nil"/>
              <w:bottom w:val="single" w:sz="8" w:space="0" w:color="auto"/>
              <w:right w:val="single" w:sz="8" w:space="0" w:color="auto"/>
            </w:tcBorders>
            <w:shd w:val="clear" w:color="000000" w:fill="D0CECE"/>
            <w:vAlign w:val="center"/>
            <w:hideMark/>
          </w:tcPr>
          <w:p w14:paraId="506D00D6" w14:textId="77777777" w:rsidR="00923012" w:rsidRPr="00923012" w:rsidRDefault="00923012" w:rsidP="00923012">
            <w:pPr>
              <w:spacing w:after="0" w:line="240" w:lineRule="auto"/>
              <w:jc w:val="center"/>
              <w:rPr>
                <w:rFonts w:ascii="Arial" w:eastAsia="Times New Roman" w:hAnsi="Arial" w:cs="Arial"/>
                <w:b/>
                <w:bCs/>
                <w:color w:val="000000"/>
                <w:sz w:val="18"/>
                <w:szCs w:val="18"/>
                <w:lang w:val="es-CL" w:eastAsia="es-CL"/>
              </w:rPr>
            </w:pPr>
            <w:r w:rsidRPr="00923012">
              <w:rPr>
                <w:rFonts w:ascii="Arial" w:eastAsia="Times New Roman" w:hAnsi="Arial" w:cs="Arial"/>
                <w:b/>
                <w:bCs/>
                <w:color w:val="000000"/>
                <w:sz w:val="18"/>
                <w:szCs w:val="18"/>
                <w:lang w:val="es-CL" w:eastAsia="es-CL"/>
              </w:rPr>
              <w:t>$9.300</w:t>
            </w:r>
          </w:p>
        </w:tc>
      </w:tr>
    </w:tbl>
    <w:p w14:paraId="5B069A76" w14:textId="27609648" w:rsidR="00873003" w:rsidRPr="001474C1" w:rsidRDefault="00873003" w:rsidP="00B55D11">
      <w:pPr>
        <w:pStyle w:val="Sinespaciado"/>
        <w:tabs>
          <w:tab w:val="left" w:pos="284"/>
        </w:tabs>
        <w:jc w:val="both"/>
        <w:rPr>
          <w:rFonts w:ascii="Arial" w:hAnsi="Arial" w:cs="Arial"/>
          <w:sz w:val="22"/>
          <w:szCs w:val="22"/>
        </w:rPr>
      </w:pPr>
    </w:p>
    <w:p w14:paraId="6EC0054E" w14:textId="2D346E49" w:rsidR="00FD072E" w:rsidRPr="008B3E4B" w:rsidRDefault="00DA63C1"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 xml:space="preserve"> </w:t>
      </w:r>
      <w:r w:rsidR="001E5656" w:rsidRPr="001474C1">
        <w:rPr>
          <w:rFonts w:ascii="Arial" w:hAnsi="Arial" w:cs="Arial"/>
          <w:sz w:val="22"/>
          <w:szCs w:val="22"/>
        </w:rPr>
        <w:t xml:space="preserve">Que, </w:t>
      </w:r>
      <w:r w:rsidR="00FD072E" w:rsidRPr="001474C1">
        <w:rPr>
          <w:rFonts w:ascii="Arial" w:hAnsi="Arial" w:cs="Arial"/>
          <w:sz w:val="22"/>
          <w:szCs w:val="22"/>
        </w:rPr>
        <w:t xml:space="preserve">conforme lo establecido en el numeral 8.1 de las Bases de la Convocatoria, en caso de otorgar un monto distinto al solicitado por el proyecto, la comisión deberá indicar en el acta las razones de dicha decisión, lo cual acaeció en la especie, según se desprende del acta </w:t>
      </w:r>
      <w:r w:rsidR="00FD072E" w:rsidRPr="008B3E4B">
        <w:rPr>
          <w:rFonts w:ascii="Arial" w:hAnsi="Arial" w:cs="Arial"/>
          <w:sz w:val="22"/>
          <w:szCs w:val="22"/>
        </w:rPr>
        <w:t>previamente citada.</w:t>
      </w:r>
    </w:p>
    <w:p w14:paraId="0F94A98F" w14:textId="77777777" w:rsidR="00FD072E" w:rsidRPr="008B3E4B" w:rsidRDefault="00FD072E" w:rsidP="00B55D11">
      <w:pPr>
        <w:pStyle w:val="Sinespaciado"/>
        <w:tabs>
          <w:tab w:val="left" w:pos="284"/>
        </w:tabs>
        <w:jc w:val="both"/>
        <w:rPr>
          <w:rFonts w:ascii="Arial" w:hAnsi="Arial" w:cs="Arial"/>
          <w:sz w:val="22"/>
          <w:szCs w:val="22"/>
        </w:rPr>
      </w:pPr>
    </w:p>
    <w:p w14:paraId="517BE270" w14:textId="7B29CFBE" w:rsidR="00E93C59" w:rsidRPr="008B3E4B" w:rsidRDefault="001E5656" w:rsidP="00B55D11">
      <w:pPr>
        <w:pStyle w:val="Sinespaciado"/>
        <w:numPr>
          <w:ilvl w:val="0"/>
          <w:numId w:val="1"/>
        </w:numPr>
        <w:tabs>
          <w:tab w:val="left" w:pos="284"/>
        </w:tabs>
        <w:ind w:left="0" w:firstLine="0"/>
        <w:jc w:val="both"/>
        <w:rPr>
          <w:rFonts w:ascii="Arial" w:hAnsi="Arial" w:cs="Arial"/>
          <w:sz w:val="22"/>
          <w:szCs w:val="22"/>
        </w:rPr>
      </w:pPr>
      <w:r w:rsidRPr="008B3E4B">
        <w:rPr>
          <w:rFonts w:ascii="Arial" w:hAnsi="Arial" w:cs="Arial"/>
          <w:sz w:val="22"/>
          <w:szCs w:val="22"/>
        </w:rPr>
        <w:t>en el contexto de la línea de Artistas, corresponde declarar desierta</w:t>
      </w:r>
      <w:r w:rsidR="008B3E4B" w:rsidRPr="008B3E4B">
        <w:rPr>
          <w:rFonts w:ascii="Arial" w:hAnsi="Arial" w:cs="Arial"/>
          <w:sz w:val="22"/>
          <w:szCs w:val="22"/>
        </w:rPr>
        <w:t>s</w:t>
      </w:r>
      <w:r w:rsidRPr="008B3E4B">
        <w:rPr>
          <w:rFonts w:ascii="Arial" w:hAnsi="Arial" w:cs="Arial"/>
          <w:sz w:val="22"/>
          <w:szCs w:val="22"/>
        </w:rPr>
        <w:t xml:space="preserve"> la</w:t>
      </w:r>
      <w:r w:rsidR="008B3E4B" w:rsidRPr="008B3E4B">
        <w:rPr>
          <w:rFonts w:ascii="Arial" w:hAnsi="Arial" w:cs="Arial"/>
          <w:sz w:val="22"/>
          <w:szCs w:val="22"/>
        </w:rPr>
        <w:t>s</w:t>
      </w:r>
      <w:r w:rsidRPr="008B3E4B">
        <w:rPr>
          <w:rFonts w:ascii="Arial" w:hAnsi="Arial" w:cs="Arial"/>
          <w:sz w:val="22"/>
          <w:szCs w:val="22"/>
        </w:rPr>
        <w:t xml:space="preserve"> </w:t>
      </w:r>
      <w:r w:rsidR="00520E88" w:rsidRPr="008B3E4B">
        <w:rPr>
          <w:rFonts w:ascii="Arial" w:hAnsi="Arial" w:cs="Arial"/>
          <w:sz w:val="22"/>
          <w:szCs w:val="22"/>
        </w:rPr>
        <w:t>áreas</w:t>
      </w:r>
      <w:r w:rsidRPr="008B3E4B">
        <w:rPr>
          <w:rFonts w:ascii="Arial" w:hAnsi="Arial" w:cs="Arial"/>
          <w:sz w:val="22"/>
          <w:szCs w:val="22"/>
        </w:rPr>
        <w:t xml:space="preserve"> </w:t>
      </w:r>
      <w:r w:rsidR="008B3E4B" w:rsidRPr="008B3E4B">
        <w:rPr>
          <w:rFonts w:ascii="Arial" w:hAnsi="Arial" w:cs="Arial"/>
          <w:sz w:val="22"/>
          <w:szCs w:val="22"/>
        </w:rPr>
        <w:t>culturales</w:t>
      </w:r>
      <w:r w:rsidRPr="008B3E4B">
        <w:rPr>
          <w:rFonts w:ascii="Arial" w:hAnsi="Arial" w:cs="Arial"/>
          <w:sz w:val="22"/>
          <w:szCs w:val="22"/>
        </w:rPr>
        <w:t xml:space="preserve"> </w:t>
      </w:r>
      <w:r w:rsidR="008B3E4B" w:rsidRPr="008B3E4B">
        <w:rPr>
          <w:rFonts w:ascii="Arial" w:hAnsi="Arial" w:cs="Arial"/>
          <w:sz w:val="22"/>
          <w:szCs w:val="22"/>
        </w:rPr>
        <w:t>correspondientes a Arquitectura y</w:t>
      </w:r>
      <w:r w:rsidRPr="008B3E4B">
        <w:rPr>
          <w:rFonts w:ascii="Arial" w:hAnsi="Arial" w:cs="Arial"/>
          <w:sz w:val="22"/>
          <w:szCs w:val="22"/>
        </w:rPr>
        <w:t xml:space="preserve"> </w:t>
      </w:r>
      <w:r w:rsidR="008B3E4B" w:rsidRPr="008B3E4B">
        <w:rPr>
          <w:rFonts w:ascii="Arial" w:hAnsi="Arial" w:cs="Arial"/>
          <w:sz w:val="22"/>
          <w:szCs w:val="22"/>
        </w:rPr>
        <w:t xml:space="preserve">a </w:t>
      </w:r>
      <w:r w:rsidRPr="008B3E4B">
        <w:rPr>
          <w:rFonts w:ascii="Arial" w:hAnsi="Arial" w:cs="Arial"/>
          <w:sz w:val="22"/>
          <w:szCs w:val="22"/>
        </w:rPr>
        <w:t>Patrimonio, debido a la au</w:t>
      </w:r>
      <w:r w:rsidR="00575F83" w:rsidRPr="008B3E4B">
        <w:rPr>
          <w:rFonts w:ascii="Arial" w:hAnsi="Arial" w:cs="Arial"/>
          <w:sz w:val="22"/>
          <w:szCs w:val="22"/>
        </w:rPr>
        <w:t>sencia de proyectos postulantes</w:t>
      </w:r>
      <w:r w:rsidRPr="008B3E4B">
        <w:rPr>
          <w:rFonts w:ascii="Arial" w:hAnsi="Arial" w:cs="Arial"/>
          <w:sz w:val="22"/>
          <w:szCs w:val="22"/>
        </w:rPr>
        <w:t xml:space="preserve"> en dicha</w:t>
      </w:r>
      <w:r w:rsidR="008B3E4B" w:rsidRPr="008B3E4B">
        <w:rPr>
          <w:rFonts w:ascii="Arial" w:hAnsi="Arial" w:cs="Arial"/>
          <w:sz w:val="22"/>
          <w:szCs w:val="22"/>
        </w:rPr>
        <w:t>s</w:t>
      </w:r>
      <w:r w:rsidRPr="008B3E4B">
        <w:rPr>
          <w:rFonts w:ascii="Arial" w:hAnsi="Arial" w:cs="Arial"/>
          <w:sz w:val="22"/>
          <w:szCs w:val="22"/>
        </w:rPr>
        <w:t xml:space="preserve"> categoría</w:t>
      </w:r>
      <w:r w:rsidR="008B3E4B" w:rsidRPr="008B3E4B">
        <w:rPr>
          <w:rFonts w:ascii="Arial" w:hAnsi="Arial" w:cs="Arial"/>
          <w:sz w:val="22"/>
          <w:szCs w:val="22"/>
        </w:rPr>
        <w:t>s</w:t>
      </w:r>
      <w:r w:rsidRPr="008B3E4B">
        <w:rPr>
          <w:rFonts w:ascii="Arial" w:hAnsi="Arial" w:cs="Arial"/>
          <w:sz w:val="22"/>
          <w:szCs w:val="22"/>
        </w:rPr>
        <w:t>.</w:t>
      </w:r>
    </w:p>
    <w:p w14:paraId="3C8FC4A1" w14:textId="77777777" w:rsidR="001E5656" w:rsidRPr="001474C1" w:rsidRDefault="001E5656" w:rsidP="00B55D11">
      <w:pPr>
        <w:pStyle w:val="Sinespaciado"/>
        <w:tabs>
          <w:tab w:val="left" w:pos="284"/>
        </w:tabs>
        <w:ind w:left="426"/>
        <w:jc w:val="both"/>
        <w:rPr>
          <w:rFonts w:ascii="Arial" w:eastAsiaTheme="minorHAnsi" w:hAnsi="Arial" w:cs="Arial"/>
          <w:sz w:val="22"/>
          <w:szCs w:val="22"/>
          <w:lang w:val="es-MX"/>
        </w:rPr>
      </w:pPr>
    </w:p>
    <w:p w14:paraId="78FA37C6" w14:textId="3F7DAADA" w:rsidR="0056012C" w:rsidRPr="001474C1" w:rsidRDefault="00DA63C1"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 xml:space="preserve"> </w:t>
      </w:r>
      <w:r w:rsidR="0056012C" w:rsidRPr="001474C1">
        <w:rPr>
          <w:rFonts w:ascii="Arial" w:hAnsi="Arial" w:cs="Arial"/>
          <w:sz w:val="22"/>
          <w:szCs w:val="22"/>
        </w:rPr>
        <w:t>Que, segú</w:t>
      </w:r>
      <w:r w:rsidR="000B0327" w:rsidRPr="001474C1">
        <w:rPr>
          <w:rFonts w:ascii="Arial" w:hAnsi="Arial" w:cs="Arial"/>
          <w:sz w:val="22"/>
          <w:szCs w:val="22"/>
        </w:rPr>
        <w:t>n lo establecido en e</w:t>
      </w:r>
      <w:r w:rsidR="00C674E7" w:rsidRPr="001474C1">
        <w:rPr>
          <w:rFonts w:ascii="Arial" w:hAnsi="Arial" w:cs="Arial"/>
          <w:sz w:val="22"/>
          <w:szCs w:val="22"/>
        </w:rPr>
        <w:t>l numeral 8</w:t>
      </w:r>
      <w:r w:rsidR="0056012C" w:rsidRPr="001474C1">
        <w:rPr>
          <w:rFonts w:ascii="Arial" w:hAnsi="Arial" w:cs="Arial"/>
          <w:sz w:val="22"/>
          <w:szCs w:val="22"/>
        </w:rPr>
        <w:t xml:space="preserve">.1 de las Bases de la Convocatoria, una vez terminado el proceso de </w:t>
      </w:r>
      <w:r w:rsidR="000B0327" w:rsidRPr="001474C1">
        <w:rPr>
          <w:rFonts w:ascii="Arial" w:hAnsi="Arial" w:cs="Arial"/>
          <w:sz w:val="22"/>
          <w:szCs w:val="22"/>
        </w:rPr>
        <w:t>selección</w:t>
      </w:r>
      <w:r w:rsidR="0056012C" w:rsidRPr="001474C1">
        <w:rPr>
          <w:rFonts w:ascii="Arial" w:hAnsi="Arial" w:cs="Arial"/>
          <w:sz w:val="22"/>
          <w:szCs w:val="22"/>
        </w:rPr>
        <w:t xml:space="preserve"> se dictará el acto administrativo correspondiente, que indicará los proyectos seleccionados como ganadores y el monto destinado a cofinanciar en cada uno de ellos, que será notificado de manera oficial por medio de su publicación en el sitio web oficial de la </w:t>
      </w:r>
      <w:r w:rsidR="000B0327" w:rsidRPr="001474C1">
        <w:rPr>
          <w:rFonts w:ascii="Arial" w:hAnsi="Arial" w:cs="Arial"/>
          <w:sz w:val="22"/>
          <w:szCs w:val="22"/>
        </w:rPr>
        <w:t>División de las Culturas, las Artes, el Patrimonio y la Diplomacia Pública (</w:t>
      </w:r>
      <w:hyperlink r:id="rId9" w:history="1">
        <w:r w:rsidR="000B0327" w:rsidRPr="001474C1">
          <w:rPr>
            <w:rStyle w:val="Hipervnculo"/>
            <w:rFonts w:ascii="Arial" w:hAnsi="Arial" w:cs="Arial"/>
            <w:sz w:val="22"/>
            <w:szCs w:val="22"/>
          </w:rPr>
          <w:t>www.dirac.gob.cl</w:t>
        </w:r>
      </w:hyperlink>
      <w:r w:rsidR="000B0327" w:rsidRPr="001474C1">
        <w:rPr>
          <w:rFonts w:ascii="Arial" w:hAnsi="Arial" w:cs="Arial"/>
          <w:sz w:val="22"/>
          <w:szCs w:val="22"/>
        </w:rPr>
        <w:t>)</w:t>
      </w:r>
      <w:r w:rsidR="0056012C" w:rsidRPr="001474C1">
        <w:rPr>
          <w:rFonts w:ascii="Arial" w:hAnsi="Arial" w:cs="Arial"/>
          <w:sz w:val="22"/>
          <w:szCs w:val="22"/>
        </w:rPr>
        <w:t>.</w:t>
      </w:r>
      <w:r w:rsidR="000B0327" w:rsidRPr="001474C1">
        <w:rPr>
          <w:rFonts w:ascii="Arial" w:hAnsi="Arial" w:cs="Arial"/>
          <w:sz w:val="22"/>
          <w:szCs w:val="22"/>
        </w:rPr>
        <w:t xml:space="preserve"> </w:t>
      </w:r>
    </w:p>
    <w:p w14:paraId="05D8F9DE" w14:textId="7E0F0827" w:rsidR="006C3D6F" w:rsidRPr="001474C1" w:rsidRDefault="006C3D6F" w:rsidP="00B55D11">
      <w:pPr>
        <w:pStyle w:val="Sinespaciado"/>
        <w:tabs>
          <w:tab w:val="left" w:pos="284"/>
        </w:tabs>
        <w:jc w:val="both"/>
        <w:rPr>
          <w:rFonts w:ascii="Arial" w:hAnsi="Arial" w:cs="Arial"/>
          <w:sz w:val="22"/>
          <w:szCs w:val="22"/>
        </w:rPr>
      </w:pPr>
    </w:p>
    <w:p w14:paraId="0E8C71DF" w14:textId="1575B804" w:rsidR="00087A9E" w:rsidRPr="001474C1" w:rsidRDefault="00DA63C1" w:rsidP="00B55D11">
      <w:pPr>
        <w:pStyle w:val="Sinespaciado"/>
        <w:numPr>
          <w:ilvl w:val="0"/>
          <w:numId w:val="1"/>
        </w:numPr>
        <w:tabs>
          <w:tab w:val="left" w:pos="284"/>
        </w:tabs>
        <w:ind w:left="0" w:firstLine="0"/>
        <w:jc w:val="both"/>
        <w:rPr>
          <w:rFonts w:ascii="Arial" w:hAnsi="Arial" w:cs="Arial"/>
          <w:sz w:val="22"/>
          <w:szCs w:val="22"/>
        </w:rPr>
      </w:pPr>
      <w:r w:rsidRPr="001474C1">
        <w:rPr>
          <w:rFonts w:ascii="Arial" w:hAnsi="Arial" w:cs="Arial"/>
          <w:sz w:val="22"/>
          <w:szCs w:val="22"/>
        </w:rPr>
        <w:t xml:space="preserve"> </w:t>
      </w:r>
      <w:r w:rsidR="0056012C" w:rsidRPr="001474C1">
        <w:rPr>
          <w:rFonts w:ascii="Arial" w:hAnsi="Arial" w:cs="Arial"/>
          <w:sz w:val="22"/>
          <w:szCs w:val="22"/>
        </w:rPr>
        <w:t xml:space="preserve">Que, en consecuencia, </w:t>
      </w:r>
      <w:r w:rsidR="000B0327" w:rsidRPr="001474C1">
        <w:rPr>
          <w:rFonts w:ascii="Arial" w:hAnsi="Arial" w:cs="Arial"/>
          <w:sz w:val="22"/>
          <w:szCs w:val="22"/>
        </w:rPr>
        <w:t xml:space="preserve">de acuerdo a lo previsto en el artículo 3 de la Ley N° 19.880, </w:t>
      </w:r>
      <w:r w:rsidR="0056012C" w:rsidRPr="001474C1">
        <w:rPr>
          <w:rFonts w:ascii="Arial" w:hAnsi="Arial" w:cs="Arial"/>
          <w:sz w:val="22"/>
          <w:szCs w:val="22"/>
        </w:rPr>
        <w:t xml:space="preserve">resulta necesario dictar el acto administrativo que sancione los resultados del Concurso Anual de Proyectos de la </w:t>
      </w:r>
      <w:r w:rsidR="000B0327" w:rsidRPr="001474C1">
        <w:rPr>
          <w:rFonts w:ascii="Arial" w:hAnsi="Arial" w:cs="Arial"/>
          <w:sz w:val="22"/>
          <w:szCs w:val="22"/>
        </w:rPr>
        <w:t>División de las Culturas, las Artes, el Patrimonio y la Diplomacia Pública (DIRAC)</w:t>
      </w:r>
      <w:r w:rsidR="003166FE" w:rsidRPr="001474C1">
        <w:rPr>
          <w:rFonts w:ascii="Arial" w:hAnsi="Arial" w:cs="Arial"/>
          <w:sz w:val="22"/>
          <w:szCs w:val="22"/>
        </w:rPr>
        <w:t xml:space="preserve"> Año 202</w:t>
      </w:r>
      <w:r w:rsidR="008B3E4B">
        <w:rPr>
          <w:rFonts w:ascii="Arial" w:hAnsi="Arial" w:cs="Arial"/>
          <w:sz w:val="22"/>
          <w:szCs w:val="22"/>
        </w:rPr>
        <w:t>6</w:t>
      </w:r>
      <w:r w:rsidR="0056012C" w:rsidRPr="001474C1">
        <w:rPr>
          <w:rFonts w:ascii="Arial" w:hAnsi="Arial" w:cs="Arial"/>
          <w:sz w:val="22"/>
          <w:szCs w:val="22"/>
        </w:rPr>
        <w:t>, en su Línea Artistas</w:t>
      </w:r>
      <w:r w:rsidR="008205FB" w:rsidRPr="001474C1">
        <w:rPr>
          <w:rFonts w:ascii="Arial" w:hAnsi="Arial" w:cs="Arial"/>
          <w:sz w:val="22"/>
          <w:szCs w:val="22"/>
        </w:rPr>
        <w:t>.</w:t>
      </w:r>
    </w:p>
    <w:p w14:paraId="19DBE0E8" w14:textId="61A1F4F2" w:rsidR="00203AFF" w:rsidRPr="001474C1" w:rsidRDefault="00203AFF" w:rsidP="00B55D11">
      <w:pPr>
        <w:spacing w:after="0" w:line="240" w:lineRule="auto"/>
        <w:ind w:left="360"/>
        <w:jc w:val="both"/>
        <w:rPr>
          <w:rFonts w:ascii="Arial" w:eastAsiaTheme="minorHAnsi" w:hAnsi="Arial" w:cs="Arial"/>
          <w:sz w:val="22"/>
          <w:szCs w:val="22"/>
          <w:lang w:val="es-MX"/>
        </w:rPr>
      </w:pPr>
    </w:p>
    <w:p w14:paraId="1D3ECF05" w14:textId="77777777" w:rsidR="003166FE" w:rsidRPr="001474C1" w:rsidRDefault="003166FE" w:rsidP="00B55D11">
      <w:pPr>
        <w:spacing w:after="0" w:line="240" w:lineRule="auto"/>
        <w:ind w:left="360"/>
        <w:jc w:val="both"/>
        <w:rPr>
          <w:rFonts w:ascii="Arial" w:eastAsiaTheme="minorHAnsi" w:hAnsi="Arial" w:cs="Arial"/>
          <w:sz w:val="22"/>
          <w:szCs w:val="22"/>
          <w:lang w:val="es-MX"/>
        </w:rPr>
      </w:pPr>
    </w:p>
    <w:p w14:paraId="2BC92592" w14:textId="0D98A3E6" w:rsidR="003943DA" w:rsidRPr="001474C1" w:rsidRDefault="003943DA" w:rsidP="00B55D11">
      <w:pPr>
        <w:pStyle w:val="Sinespaciado"/>
        <w:jc w:val="both"/>
        <w:rPr>
          <w:rFonts w:ascii="Arial" w:hAnsi="Arial" w:cs="Arial"/>
          <w:b/>
          <w:sz w:val="22"/>
          <w:szCs w:val="22"/>
        </w:rPr>
      </w:pPr>
      <w:r w:rsidRPr="001474C1">
        <w:rPr>
          <w:rFonts w:ascii="Arial" w:hAnsi="Arial" w:cs="Arial"/>
          <w:b/>
          <w:sz w:val="22"/>
          <w:szCs w:val="22"/>
        </w:rPr>
        <w:t xml:space="preserve">RESUELVO: </w:t>
      </w:r>
    </w:p>
    <w:p w14:paraId="33D4610F" w14:textId="77777777" w:rsidR="003166FE" w:rsidRPr="001474C1" w:rsidRDefault="003166FE" w:rsidP="00B55D11">
      <w:pPr>
        <w:pStyle w:val="Sinespaciado"/>
        <w:jc w:val="both"/>
        <w:rPr>
          <w:rFonts w:ascii="Arial" w:hAnsi="Arial" w:cs="Arial"/>
          <w:b/>
          <w:sz w:val="22"/>
          <w:szCs w:val="22"/>
        </w:rPr>
      </w:pPr>
    </w:p>
    <w:p w14:paraId="76720E6B" w14:textId="77777777" w:rsidR="00A939EF" w:rsidRPr="001474C1" w:rsidRDefault="00A939EF" w:rsidP="00B55D11">
      <w:pPr>
        <w:pStyle w:val="Sinespaciado"/>
        <w:ind w:left="360"/>
        <w:jc w:val="both"/>
        <w:rPr>
          <w:rFonts w:ascii="Arial" w:hAnsi="Arial" w:cs="Arial"/>
          <w:sz w:val="22"/>
          <w:szCs w:val="22"/>
        </w:rPr>
      </w:pPr>
    </w:p>
    <w:p w14:paraId="2A25F50E" w14:textId="761185FF" w:rsidR="0035027E" w:rsidRPr="001474C1" w:rsidRDefault="003166FE" w:rsidP="00B55D11">
      <w:pPr>
        <w:pStyle w:val="Sinespaciado"/>
        <w:jc w:val="both"/>
        <w:rPr>
          <w:rFonts w:ascii="Arial" w:hAnsi="Arial" w:cs="Arial"/>
          <w:sz w:val="22"/>
          <w:szCs w:val="22"/>
        </w:rPr>
      </w:pPr>
      <w:r w:rsidRPr="001474C1">
        <w:rPr>
          <w:rFonts w:ascii="Arial" w:hAnsi="Arial" w:cs="Arial"/>
          <w:b/>
          <w:sz w:val="22"/>
          <w:szCs w:val="22"/>
        </w:rPr>
        <w:t xml:space="preserve">ARTÍCULO PRIMERO: </w:t>
      </w:r>
      <w:r w:rsidR="00BD017C" w:rsidRPr="001474C1">
        <w:rPr>
          <w:rFonts w:ascii="Arial" w:hAnsi="Arial" w:cs="Arial"/>
          <w:b/>
          <w:sz w:val="22"/>
          <w:szCs w:val="22"/>
        </w:rPr>
        <w:t>ADJUDÍQUENSE</w:t>
      </w:r>
      <w:r w:rsidR="00BD017C" w:rsidRPr="001474C1">
        <w:rPr>
          <w:rFonts w:ascii="Arial" w:hAnsi="Arial" w:cs="Arial"/>
          <w:sz w:val="22"/>
          <w:szCs w:val="22"/>
        </w:rPr>
        <w:t xml:space="preserve"> los proyectos </w:t>
      </w:r>
      <w:r w:rsidR="002B5828" w:rsidRPr="001474C1">
        <w:rPr>
          <w:rFonts w:ascii="Arial" w:hAnsi="Arial" w:cs="Arial"/>
          <w:sz w:val="22"/>
          <w:szCs w:val="22"/>
        </w:rPr>
        <w:t xml:space="preserve">postulados al </w:t>
      </w:r>
      <w:r w:rsidR="00B71C5E" w:rsidRPr="001474C1">
        <w:rPr>
          <w:rFonts w:ascii="Arial" w:hAnsi="Arial" w:cs="Arial"/>
          <w:sz w:val="22"/>
          <w:szCs w:val="22"/>
          <w:lang w:val="es-MX"/>
        </w:rPr>
        <w:t xml:space="preserve">Concurso Anual de Proyectos de la </w:t>
      </w:r>
      <w:r w:rsidR="000B0327" w:rsidRPr="001474C1">
        <w:rPr>
          <w:rFonts w:ascii="Arial" w:hAnsi="Arial" w:cs="Arial"/>
          <w:sz w:val="22"/>
          <w:szCs w:val="22"/>
        </w:rPr>
        <w:t xml:space="preserve">División de las Culturas, las Artes, el Patrimonio y la Diplomacia Pública (DIRAC), </w:t>
      </w:r>
      <w:r w:rsidR="00B71C5E" w:rsidRPr="001474C1">
        <w:rPr>
          <w:rFonts w:ascii="Arial" w:hAnsi="Arial" w:cs="Arial"/>
          <w:sz w:val="22"/>
          <w:szCs w:val="22"/>
          <w:lang w:val="es-MX"/>
        </w:rPr>
        <w:t>año 202</w:t>
      </w:r>
      <w:r w:rsidR="008B3E4B">
        <w:rPr>
          <w:rFonts w:ascii="Arial" w:hAnsi="Arial" w:cs="Arial"/>
          <w:sz w:val="22"/>
          <w:szCs w:val="22"/>
          <w:lang w:val="es-MX"/>
        </w:rPr>
        <w:t>6</w:t>
      </w:r>
      <w:r w:rsidR="002B5828" w:rsidRPr="001474C1">
        <w:rPr>
          <w:rFonts w:ascii="Arial" w:hAnsi="Arial" w:cs="Arial"/>
          <w:sz w:val="22"/>
          <w:szCs w:val="22"/>
        </w:rPr>
        <w:t>,</w:t>
      </w:r>
      <w:r w:rsidR="0056012C" w:rsidRPr="001474C1">
        <w:rPr>
          <w:rFonts w:ascii="Arial" w:hAnsi="Arial" w:cs="Arial"/>
          <w:sz w:val="22"/>
          <w:szCs w:val="22"/>
        </w:rPr>
        <w:t xml:space="preserve"> en su</w:t>
      </w:r>
      <w:r w:rsidR="002B5828" w:rsidRPr="001474C1">
        <w:rPr>
          <w:rFonts w:ascii="Arial" w:hAnsi="Arial" w:cs="Arial"/>
          <w:sz w:val="22"/>
          <w:szCs w:val="22"/>
        </w:rPr>
        <w:t xml:space="preserve"> Línea Artistas, </w:t>
      </w:r>
      <w:r w:rsidR="005D2345" w:rsidRPr="001474C1">
        <w:rPr>
          <w:rFonts w:ascii="Arial" w:hAnsi="Arial" w:cs="Arial"/>
          <w:sz w:val="22"/>
          <w:szCs w:val="22"/>
        </w:rPr>
        <w:t>referidos en el con</w:t>
      </w:r>
      <w:r w:rsidRPr="001474C1">
        <w:rPr>
          <w:rFonts w:ascii="Arial" w:hAnsi="Arial" w:cs="Arial"/>
          <w:sz w:val="22"/>
          <w:szCs w:val="22"/>
        </w:rPr>
        <w:t>siderando</w:t>
      </w:r>
      <w:r w:rsidR="008B3E4B">
        <w:rPr>
          <w:rFonts w:ascii="Arial" w:hAnsi="Arial" w:cs="Arial"/>
          <w:sz w:val="22"/>
          <w:szCs w:val="22"/>
        </w:rPr>
        <w:t xml:space="preserve"> diez</w:t>
      </w:r>
      <w:r w:rsidRPr="001474C1">
        <w:rPr>
          <w:rFonts w:ascii="Arial" w:hAnsi="Arial" w:cs="Arial"/>
          <w:sz w:val="22"/>
          <w:szCs w:val="22"/>
        </w:rPr>
        <w:t xml:space="preserve"> </w:t>
      </w:r>
      <w:r w:rsidR="008B3E4B">
        <w:rPr>
          <w:rFonts w:ascii="Arial" w:hAnsi="Arial" w:cs="Arial"/>
          <w:sz w:val="22"/>
          <w:szCs w:val="22"/>
        </w:rPr>
        <w:t>(</w:t>
      </w:r>
      <w:r w:rsidRPr="001474C1">
        <w:rPr>
          <w:rFonts w:ascii="Arial" w:hAnsi="Arial" w:cs="Arial"/>
          <w:sz w:val="22"/>
          <w:szCs w:val="22"/>
        </w:rPr>
        <w:t>10</w:t>
      </w:r>
      <w:r w:rsidR="008B3E4B">
        <w:rPr>
          <w:rFonts w:ascii="Arial" w:hAnsi="Arial" w:cs="Arial"/>
          <w:sz w:val="22"/>
          <w:szCs w:val="22"/>
        </w:rPr>
        <w:t>)</w:t>
      </w:r>
      <w:r w:rsidR="005D2345" w:rsidRPr="001474C1">
        <w:rPr>
          <w:rFonts w:ascii="Arial" w:hAnsi="Arial" w:cs="Arial"/>
          <w:sz w:val="22"/>
          <w:szCs w:val="22"/>
        </w:rPr>
        <w:t xml:space="preserve"> de la presente resolución</w:t>
      </w:r>
      <w:r w:rsidR="00BD017C" w:rsidRPr="001474C1">
        <w:rPr>
          <w:rFonts w:ascii="Arial" w:hAnsi="Arial" w:cs="Arial"/>
          <w:sz w:val="22"/>
          <w:szCs w:val="22"/>
        </w:rPr>
        <w:t xml:space="preserve">, </w:t>
      </w:r>
      <w:r w:rsidR="00B71C5E" w:rsidRPr="001474C1">
        <w:rPr>
          <w:rFonts w:ascii="Arial" w:hAnsi="Arial" w:cs="Arial"/>
          <w:sz w:val="22"/>
          <w:szCs w:val="22"/>
        </w:rPr>
        <w:t>por</w:t>
      </w:r>
      <w:r w:rsidR="00BD017C" w:rsidRPr="001474C1">
        <w:rPr>
          <w:rFonts w:ascii="Arial" w:hAnsi="Arial" w:cs="Arial"/>
          <w:sz w:val="22"/>
          <w:szCs w:val="22"/>
        </w:rPr>
        <w:t xml:space="preserve"> los montos que</w:t>
      </w:r>
      <w:r w:rsidR="005D2345" w:rsidRPr="001474C1">
        <w:rPr>
          <w:rFonts w:ascii="Arial" w:hAnsi="Arial" w:cs="Arial"/>
          <w:sz w:val="22"/>
          <w:szCs w:val="22"/>
        </w:rPr>
        <w:t xml:space="preserve"> ahí se</w:t>
      </w:r>
      <w:r w:rsidR="00BD017C" w:rsidRPr="001474C1">
        <w:rPr>
          <w:rFonts w:ascii="Arial" w:hAnsi="Arial" w:cs="Arial"/>
          <w:sz w:val="22"/>
          <w:szCs w:val="22"/>
        </w:rPr>
        <w:t xml:space="preserve"> expresan</w:t>
      </w:r>
      <w:r w:rsidR="005D2345" w:rsidRPr="001474C1">
        <w:rPr>
          <w:rFonts w:ascii="Arial" w:hAnsi="Arial" w:cs="Arial"/>
          <w:sz w:val="22"/>
          <w:szCs w:val="22"/>
        </w:rPr>
        <w:t>.</w:t>
      </w:r>
    </w:p>
    <w:p w14:paraId="065A0C95" w14:textId="77777777" w:rsidR="003166FE" w:rsidRPr="001474C1" w:rsidRDefault="003166FE" w:rsidP="00B55D11">
      <w:pPr>
        <w:pStyle w:val="Sinespaciado"/>
        <w:jc w:val="both"/>
        <w:rPr>
          <w:rFonts w:ascii="Arial" w:hAnsi="Arial" w:cs="Arial"/>
          <w:sz w:val="22"/>
          <w:szCs w:val="22"/>
        </w:rPr>
      </w:pPr>
    </w:p>
    <w:p w14:paraId="34D40879" w14:textId="7EF960DA" w:rsidR="00E93C59" w:rsidRPr="001474C1" w:rsidRDefault="003166FE" w:rsidP="00B55D11">
      <w:pPr>
        <w:pStyle w:val="Prrafodelista"/>
        <w:spacing w:line="240" w:lineRule="auto"/>
        <w:ind w:left="0"/>
        <w:jc w:val="both"/>
        <w:rPr>
          <w:rFonts w:ascii="Arial" w:eastAsiaTheme="minorHAnsi" w:hAnsi="Arial" w:cs="Arial"/>
          <w:sz w:val="22"/>
          <w:szCs w:val="22"/>
          <w:lang w:val="es-MX"/>
        </w:rPr>
      </w:pPr>
      <w:r w:rsidRPr="001474C1">
        <w:rPr>
          <w:rFonts w:ascii="Arial" w:hAnsi="Arial" w:cs="Arial"/>
          <w:b/>
          <w:bCs/>
          <w:sz w:val="22"/>
          <w:szCs w:val="22"/>
        </w:rPr>
        <w:t xml:space="preserve">ARTÍCULO SEGUNDO: </w:t>
      </w:r>
      <w:r w:rsidR="005D2345" w:rsidRPr="001474C1">
        <w:rPr>
          <w:rFonts w:ascii="Arial" w:hAnsi="Arial" w:cs="Arial"/>
          <w:b/>
          <w:bCs/>
          <w:sz w:val="22"/>
          <w:szCs w:val="22"/>
        </w:rPr>
        <w:t>DECLÁRE</w:t>
      </w:r>
      <w:r w:rsidR="008B3E4B">
        <w:rPr>
          <w:rFonts w:ascii="Arial" w:hAnsi="Arial" w:cs="Arial"/>
          <w:b/>
          <w:bCs/>
          <w:sz w:val="22"/>
          <w:szCs w:val="22"/>
        </w:rPr>
        <w:t>N</w:t>
      </w:r>
      <w:r w:rsidR="00B71C5E" w:rsidRPr="001474C1">
        <w:rPr>
          <w:rFonts w:ascii="Arial" w:hAnsi="Arial" w:cs="Arial"/>
          <w:b/>
          <w:bCs/>
          <w:sz w:val="22"/>
          <w:szCs w:val="22"/>
        </w:rPr>
        <w:t>SE</w:t>
      </w:r>
      <w:r w:rsidR="00B71C5E" w:rsidRPr="001474C1">
        <w:rPr>
          <w:rFonts w:ascii="Arial" w:hAnsi="Arial" w:cs="Arial"/>
          <w:sz w:val="22"/>
          <w:szCs w:val="22"/>
        </w:rPr>
        <w:t xml:space="preserve"> </w:t>
      </w:r>
      <w:r w:rsidR="005D2345" w:rsidRPr="001474C1">
        <w:rPr>
          <w:rFonts w:ascii="Arial" w:hAnsi="Arial" w:cs="Arial"/>
          <w:b/>
          <w:bCs/>
          <w:sz w:val="22"/>
          <w:szCs w:val="22"/>
        </w:rPr>
        <w:t>DESIERTA</w:t>
      </w:r>
      <w:r w:rsidR="008B3E4B">
        <w:rPr>
          <w:rFonts w:ascii="Arial" w:hAnsi="Arial" w:cs="Arial"/>
          <w:b/>
          <w:bCs/>
          <w:sz w:val="22"/>
          <w:szCs w:val="22"/>
        </w:rPr>
        <w:t>S</w:t>
      </w:r>
      <w:r w:rsidR="00B71C5E" w:rsidRPr="001474C1">
        <w:rPr>
          <w:rFonts w:ascii="Arial" w:hAnsi="Arial" w:cs="Arial"/>
          <w:sz w:val="22"/>
          <w:szCs w:val="22"/>
        </w:rPr>
        <w:t xml:space="preserve"> </w:t>
      </w:r>
      <w:r w:rsidR="00C674E7" w:rsidRPr="001474C1">
        <w:rPr>
          <w:rFonts w:ascii="Arial" w:hAnsi="Arial" w:cs="Arial"/>
          <w:sz w:val="22"/>
          <w:szCs w:val="22"/>
        </w:rPr>
        <w:t>la</w:t>
      </w:r>
      <w:r w:rsidR="008B3E4B">
        <w:rPr>
          <w:rFonts w:ascii="Arial" w:hAnsi="Arial" w:cs="Arial"/>
          <w:sz w:val="22"/>
          <w:szCs w:val="22"/>
        </w:rPr>
        <w:t>s</w:t>
      </w:r>
      <w:r w:rsidR="00C674E7" w:rsidRPr="001474C1">
        <w:rPr>
          <w:rFonts w:ascii="Arial" w:hAnsi="Arial" w:cs="Arial"/>
          <w:sz w:val="22"/>
          <w:szCs w:val="22"/>
        </w:rPr>
        <w:t xml:space="preserve"> </w:t>
      </w:r>
      <w:r w:rsidR="008B3E4B">
        <w:rPr>
          <w:rFonts w:ascii="Arial" w:hAnsi="Arial" w:cs="Arial"/>
          <w:sz w:val="22"/>
          <w:szCs w:val="22"/>
        </w:rPr>
        <w:t>áreas</w:t>
      </w:r>
      <w:r w:rsidR="00C674E7" w:rsidRPr="001474C1">
        <w:rPr>
          <w:rFonts w:ascii="Arial" w:hAnsi="Arial" w:cs="Arial"/>
          <w:sz w:val="22"/>
          <w:szCs w:val="22"/>
        </w:rPr>
        <w:t xml:space="preserve"> </w:t>
      </w:r>
      <w:r w:rsidR="008B3E4B">
        <w:rPr>
          <w:rFonts w:ascii="Arial" w:hAnsi="Arial" w:cs="Arial"/>
          <w:sz w:val="22"/>
          <w:szCs w:val="22"/>
        </w:rPr>
        <w:t>culturales</w:t>
      </w:r>
      <w:r w:rsidR="00C674E7" w:rsidRPr="001474C1">
        <w:rPr>
          <w:rFonts w:ascii="Arial" w:hAnsi="Arial" w:cs="Arial"/>
          <w:sz w:val="22"/>
          <w:szCs w:val="22"/>
        </w:rPr>
        <w:t xml:space="preserve"> específica</w:t>
      </w:r>
      <w:r w:rsidR="008B3E4B">
        <w:rPr>
          <w:rFonts w:ascii="Arial" w:hAnsi="Arial" w:cs="Arial"/>
          <w:sz w:val="22"/>
          <w:szCs w:val="22"/>
        </w:rPr>
        <w:t>s</w:t>
      </w:r>
      <w:r w:rsidR="00B71C5E" w:rsidRPr="001474C1">
        <w:rPr>
          <w:rFonts w:ascii="Arial" w:hAnsi="Arial" w:cs="Arial"/>
          <w:sz w:val="22"/>
          <w:szCs w:val="22"/>
        </w:rPr>
        <w:t xml:space="preserve"> de </w:t>
      </w:r>
      <w:r w:rsidR="008B3E4B">
        <w:rPr>
          <w:rFonts w:ascii="Arial" w:hAnsi="Arial" w:cs="Arial"/>
          <w:sz w:val="22"/>
          <w:szCs w:val="22"/>
        </w:rPr>
        <w:t xml:space="preserve">Arquitectura y de </w:t>
      </w:r>
      <w:r w:rsidR="00E93C59" w:rsidRPr="001474C1">
        <w:rPr>
          <w:rFonts w:ascii="Arial" w:eastAsiaTheme="minorHAnsi" w:hAnsi="Arial" w:cs="Arial"/>
          <w:sz w:val="22"/>
          <w:szCs w:val="22"/>
          <w:lang w:val="es-MX"/>
        </w:rPr>
        <w:t>Patrimonio</w:t>
      </w:r>
      <w:r w:rsidR="00B71C5E" w:rsidRPr="001474C1">
        <w:rPr>
          <w:rFonts w:ascii="Arial" w:hAnsi="Arial" w:cs="Arial"/>
          <w:sz w:val="22"/>
          <w:szCs w:val="22"/>
        </w:rPr>
        <w:t xml:space="preserve"> del </w:t>
      </w:r>
      <w:r w:rsidR="00B71C5E" w:rsidRPr="001474C1">
        <w:rPr>
          <w:rFonts w:ascii="Arial" w:hAnsi="Arial" w:cs="Arial"/>
          <w:sz w:val="22"/>
          <w:szCs w:val="22"/>
          <w:lang w:val="es-MX"/>
        </w:rPr>
        <w:t xml:space="preserve">Concurso Anual de Proyectos de la </w:t>
      </w:r>
      <w:r w:rsidR="005D2345" w:rsidRPr="001474C1">
        <w:rPr>
          <w:rFonts w:ascii="Arial" w:hAnsi="Arial" w:cs="Arial"/>
          <w:sz w:val="22"/>
          <w:szCs w:val="22"/>
        </w:rPr>
        <w:t>División de las Culturas, las Artes, el Patrimonio y la Diplomacia Pública (DIRAC),</w:t>
      </w:r>
      <w:r w:rsidR="00B71C5E" w:rsidRPr="001474C1">
        <w:rPr>
          <w:rFonts w:ascii="Arial" w:hAnsi="Arial" w:cs="Arial"/>
          <w:sz w:val="22"/>
          <w:szCs w:val="22"/>
          <w:lang w:val="es-MX"/>
        </w:rPr>
        <w:t xml:space="preserve"> año 202</w:t>
      </w:r>
      <w:r w:rsidR="008B3E4B">
        <w:rPr>
          <w:rFonts w:ascii="Arial" w:hAnsi="Arial" w:cs="Arial"/>
          <w:sz w:val="22"/>
          <w:szCs w:val="22"/>
          <w:lang w:val="es-MX"/>
        </w:rPr>
        <w:t>6</w:t>
      </w:r>
      <w:r w:rsidR="00B71C5E" w:rsidRPr="001474C1">
        <w:rPr>
          <w:rFonts w:ascii="Arial" w:hAnsi="Arial" w:cs="Arial"/>
          <w:sz w:val="22"/>
          <w:szCs w:val="22"/>
        </w:rPr>
        <w:t>,</w:t>
      </w:r>
      <w:r w:rsidR="00E93C59" w:rsidRPr="001474C1">
        <w:rPr>
          <w:rFonts w:ascii="Arial" w:hAnsi="Arial" w:cs="Arial"/>
          <w:sz w:val="22"/>
          <w:szCs w:val="22"/>
        </w:rPr>
        <w:t xml:space="preserve"> de su</w:t>
      </w:r>
      <w:r w:rsidR="00B71C5E" w:rsidRPr="001474C1">
        <w:rPr>
          <w:rFonts w:ascii="Arial" w:hAnsi="Arial" w:cs="Arial"/>
          <w:sz w:val="22"/>
          <w:szCs w:val="22"/>
        </w:rPr>
        <w:t xml:space="preserve"> Línea Artistas, </w:t>
      </w:r>
      <w:r w:rsidR="005D2345" w:rsidRPr="001474C1">
        <w:rPr>
          <w:rFonts w:ascii="Arial" w:eastAsiaTheme="minorHAnsi" w:hAnsi="Arial" w:cs="Arial"/>
          <w:sz w:val="22"/>
          <w:szCs w:val="22"/>
          <w:lang w:val="es-MX"/>
        </w:rPr>
        <w:t>debido a que</w:t>
      </w:r>
      <w:r w:rsidR="00B71C5E" w:rsidRPr="001474C1">
        <w:rPr>
          <w:rFonts w:ascii="Arial" w:eastAsiaTheme="minorHAnsi" w:hAnsi="Arial" w:cs="Arial"/>
          <w:sz w:val="22"/>
          <w:szCs w:val="22"/>
          <w:lang w:val="es-MX"/>
        </w:rPr>
        <w:t xml:space="preserve"> </w:t>
      </w:r>
      <w:r w:rsidR="00E93C59" w:rsidRPr="001474C1">
        <w:rPr>
          <w:rFonts w:ascii="Arial" w:eastAsiaTheme="minorHAnsi" w:hAnsi="Arial" w:cs="Arial"/>
          <w:sz w:val="22"/>
          <w:szCs w:val="22"/>
          <w:lang w:val="es-MX"/>
        </w:rPr>
        <w:t>no hubo</w:t>
      </w:r>
      <w:r w:rsidR="00B71C5E" w:rsidRPr="001474C1">
        <w:rPr>
          <w:rFonts w:ascii="Arial" w:eastAsiaTheme="minorHAnsi" w:hAnsi="Arial" w:cs="Arial"/>
          <w:sz w:val="22"/>
          <w:szCs w:val="22"/>
          <w:lang w:val="es-MX"/>
        </w:rPr>
        <w:t xml:space="preserve"> proyectos </w:t>
      </w:r>
      <w:r w:rsidR="00C674E7" w:rsidRPr="001474C1">
        <w:rPr>
          <w:rFonts w:ascii="Arial" w:eastAsiaTheme="minorHAnsi" w:hAnsi="Arial" w:cs="Arial"/>
          <w:sz w:val="22"/>
          <w:szCs w:val="22"/>
          <w:lang w:val="es-MX"/>
        </w:rPr>
        <w:t xml:space="preserve">postulados </w:t>
      </w:r>
      <w:r w:rsidR="005D2345" w:rsidRPr="001474C1">
        <w:rPr>
          <w:rFonts w:ascii="Arial" w:eastAsiaTheme="minorHAnsi" w:hAnsi="Arial" w:cs="Arial"/>
          <w:sz w:val="22"/>
          <w:szCs w:val="22"/>
          <w:lang w:val="es-MX"/>
        </w:rPr>
        <w:t>en la</w:t>
      </w:r>
      <w:r w:rsidR="008B3E4B">
        <w:rPr>
          <w:rFonts w:ascii="Arial" w:eastAsiaTheme="minorHAnsi" w:hAnsi="Arial" w:cs="Arial"/>
          <w:sz w:val="22"/>
          <w:szCs w:val="22"/>
          <w:lang w:val="es-MX"/>
        </w:rPr>
        <w:t>s</w:t>
      </w:r>
      <w:r w:rsidR="005D2345" w:rsidRPr="001474C1">
        <w:rPr>
          <w:rFonts w:ascii="Arial" w:eastAsiaTheme="minorHAnsi" w:hAnsi="Arial" w:cs="Arial"/>
          <w:sz w:val="22"/>
          <w:szCs w:val="22"/>
          <w:lang w:val="es-MX"/>
        </w:rPr>
        <w:t xml:space="preserve"> misma</w:t>
      </w:r>
      <w:r w:rsidR="008B3E4B">
        <w:rPr>
          <w:rFonts w:ascii="Arial" w:eastAsiaTheme="minorHAnsi" w:hAnsi="Arial" w:cs="Arial"/>
          <w:sz w:val="22"/>
          <w:szCs w:val="22"/>
          <w:lang w:val="es-MX"/>
        </w:rPr>
        <w:t>s.</w:t>
      </w:r>
    </w:p>
    <w:p w14:paraId="4555DF73" w14:textId="4D3730A0" w:rsidR="00E93C59" w:rsidRPr="001474C1" w:rsidRDefault="003166FE" w:rsidP="00B55D11">
      <w:pPr>
        <w:pStyle w:val="Sinespaciado"/>
        <w:jc w:val="both"/>
        <w:rPr>
          <w:rFonts w:ascii="Arial" w:hAnsi="Arial" w:cs="Arial"/>
          <w:bCs/>
          <w:sz w:val="22"/>
          <w:szCs w:val="22"/>
        </w:rPr>
      </w:pPr>
      <w:r w:rsidRPr="001474C1">
        <w:rPr>
          <w:rFonts w:ascii="Arial" w:hAnsi="Arial" w:cs="Arial"/>
          <w:b/>
          <w:bCs/>
          <w:sz w:val="22"/>
          <w:szCs w:val="22"/>
        </w:rPr>
        <w:t xml:space="preserve">ARTÍCULO TERCERO: </w:t>
      </w:r>
      <w:r w:rsidR="00E93C59" w:rsidRPr="001474C1">
        <w:rPr>
          <w:rFonts w:ascii="Arial" w:hAnsi="Arial" w:cs="Arial"/>
          <w:b/>
          <w:bCs/>
          <w:sz w:val="22"/>
          <w:szCs w:val="22"/>
        </w:rPr>
        <w:t xml:space="preserve">COMUNÍQUESE </w:t>
      </w:r>
      <w:r w:rsidR="00E93C59" w:rsidRPr="001474C1">
        <w:rPr>
          <w:rFonts w:ascii="Arial" w:hAnsi="Arial" w:cs="Arial"/>
          <w:bCs/>
          <w:sz w:val="22"/>
          <w:szCs w:val="22"/>
        </w:rPr>
        <w:t>el presente acto administrativo a los postulantes, a través de la plataforma digital de postulación.</w:t>
      </w:r>
    </w:p>
    <w:p w14:paraId="59515905" w14:textId="20D0E810" w:rsidR="003166FE" w:rsidRPr="001474C1" w:rsidRDefault="003166FE" w:rsidP="00B55D11">
      <w:pPr>
        <w:pStyle w:val="Sinespaciado"/>
        <w:jc w:val="both"/>
        <w:rPr>
          <w:rFonts w:ascii="Arial" w:hAnsi="Arial" w:cs="Arial"/>
          <w:bCs/>
          <w:sz w:val="22"/>
          <w:szCs w:val="22"/>
        </w:rPr>
      </w:pPr>
    </w:p>
    <w:p w14:paraId="261A2DF7" w14:textId="21AF6AD3" w:rsidR="00DB02AD" w:rsidRPr="001474C1" w:rsidRDefault="003166FE" w:rsidP="00B55D11">
      <w:pPr>
        <w:pStyle w:val="Sinespaciado"/>
        <w:jc w:val="both"/>
        <w:rPr>
          <w:rFonts w:ascii="Arial" w:hAnsi="Arial" w:cs="Arial"/>
          <w:sz w:val="22"/>
          <w:szCs w:val="22"/>
        </w:rPr>
      </w:pPr>
      <w:r w:rsidRPr="001474C1">
        <w:rPr>
          <w:rFonts w:ascii="Arial" w:hAnsi="Arial" w:cs="Arial"/>
          <w:b/>
          <w:bCs/>
          <w:sz w:val="22"/>
          <w:szCs w:val="22"/>
        </w:rPr>
        <w:t xml:space="preserve">ARTÍCULO CUARTO: </w:t>
      </w:r>
      <w:r w:rsidR="00E93C59" w:rsidRPr="001474C1">
        <w:rPr>
          <w:rFonts w:ascii="Arial" w:hAnsi="Arial" w:cs="Arial"/>
          <w:b/>
          <w:bCs/>
          <w:sz w:val="22"/>
          <w:szCs w:val="22"/>
        </w:rPr>
        <w:t xml:space="preserve">PUBLÍQUESE </w:t>
      </w:r>
      <w:r w:rsidR="00E93C59" w:rsidRPr="001474C1">
        <w:rPr>
          <w:rFonts w:ascii="Arial" w:hAnsi="Arial" w:cs="Arial"/>
          <w:bCs/>
          <w:sz w:val="22"/>
          <w:szCs w:val="22"/>
        </w:rPr>
        <w:t xml:space="preserve">la presente resolución en el sitio web de la </w:t>
      </w:r>
      <w:r w:rsidR="000B0327" w:rsidRPr="001474C1">
        <w:rPr>
          <w:rFonts w:ascii="Arial" w:hAnsi="Arial" w:cs="Arial"/>
          <w:bCs/>
          <w:sz w:val="22"/>
          <w:szCs w:val="22"/>
        </w:rPr>
        <w:t>División de las Culturas, las Artes, el Patrimonio y la Diplomacia Pública (DIRAC)</w:t>
      </w:r>
      <w:r w:rsidR="00E93C59" w:rsidRPr="001474C1">
        <w:rPr>
          <w:rFonts w:ascii="Arial" w:hAnsi="Arial" w:cs="Arial"/>
          <w:bCs/>
          <w:sz w:val="22"/>
          <w:szCs w:val="22"/>
        </w:rPr>
        <w:t> </w:t>
      </w:r>
      <w:hyperlink r:id="rId10" w:history="1">
        <w:r w:rsidR="00E93C59" w:rsidRPr="001474C1">
          <w:rPr>
            <w:rFonts w:ascii="Arial" w:hAnsi="Arial" w:cs="Arial"/>
            <w:bCs/>
            <w:sz w:val="22"/>
            <w:szCs w:val="22"/>
          </w:rPr>
          <w:t>http://www.dirac.gob.cl</w:t>
        </w:r>
      </w:hyperlink>
      <w:r w:rsidR="00E93C59" w:rsidRPr="001474C1">
        <w:rPr>
          <w:rFonts w:ascii="Arial" w:hAnsi="Arial" w:cs="Arial"/>
          <w:bCs/>
          <w:sz w:val="22"/>
          <w:szCs w:val="22"/>
        </w:rPr>
        <w:t>, como asimismo, en el sitio electrónico de Gobierno Transparente del Ministerio de Relaciones Exteriores</w:t>
      </w:r>
      <w:r w:rsidR="000B0327" w:rsidRPr="001474C1">
        <w:rPr>
          <w:rFonts w:ascii="Arial" w:hAnsi="Arial" w:cs="Arial"/>
          <w:bCs/>
          <w:sz w:val="22"/>
          <w:szCs w:val="22"/>
        </w:rPr>
        <w:t xml:space="preserve">, en la sección “Actos con efectos sobre terceros”, a objeto de dar cumplimiento a lo previsto en el artículo 7° letra g) de la Ley de Transparencia de la Función Pública, aprobada por el artículo 1° de la Ley N° 20.285, sobre Acceso a la Información Pública, el artículo N° 51 de su Reglamento y </w:t>
      </w:r>
      <w:r w:rsidR="00D856DA" w:rsidRPr="001474C1">
        <w:rPr>
          <w:rFonts w:ascii="Arial" w:hAnsi="Arial" w:cs="Arial"/>
          <w:bCs/>
          <w:sz w:val="22"/>
          <w:szCs w:val="22"/>
        </w:rPr>
        <w:t>en la Resolución Exenta N° 500, de 2023</w:t>
      </w:r>
      <w:r w:rsidR="000B0327" w:rsidRPr="001474C1">
        <w:rPr>
          <w:rFonts w:ascii="Arial" w:hAnsi="Arial" w:cs="Arial"/>
          <w:bCs/>
          <w:sz w:val="22"/>
          <w:szCs w:val="22"/>
        </w:rPr>
        <w:t>, del Consejo para la Transparencia</w:t>
      </w:r>
      <w:r w:rsidR="00E93C59" w:rsidRPr="001474C1">
        <w:rPr>
          <w:rFonts w:ascii="Arial" w:hAnsi="Arial" w:cs="Arial"/>
          <w:bCs/>
          <w:sz w:val="22"/>
          <w:szCs w:val="22"/>
        </w:rPr>
        <w:t xml:space="preserve">. Cúmplase por la </w:t>
      </w:r>
      <w:r w:rsidR="000B0327" w:rsidRPr="001474C1">
        <w:rPr>
          <w:rFonts w:ascii="Arial" w:hAnsi="Arial" w:cs="Arial"/>
          <w:bCs/>
          <w:sz w:val="22"/>
          <w:szCs w:val="22"/>
        </w:rPr>
        <w:t>División de las Culturas, las Artes, el Patrimonio y la Diplomacia Pública (DIRAC).</w:t>
      </w:r>
    </w:p>
    <w:p w14:paraId="5F473C27" w14:textId="77777777" w:rsidR="00531195" w:rsidRPr="001474C1" w:rsidRDefault="00531195" w:rsidP="00B55D11">
      <w:pPr>
        <w:pStyle w:val="Sinespaciado"/>
        <w:ind w:left="360"/>
        <w:jc w:val="both"/>
        <w:rPr>
          <w:rFonts w:ascii="Arial" w:hAnsi="Arial" w:cs="Arial"/>
          <w:sz w:val="22"/>
          <w:szCs w:val="22"/>
        </w:rPr>
      </w:pPr>
    </w:p>
    <w:p w14:paraId="55622662" w14:textId="42E53000" w:rsidR="00DB02AD" w:rsidRPr="001474C1" w:rsidRDefault="00DB02AD" w:rsidP="00B55D11">
      <w:pPr>
        <w:spacing w:after="0" w:line="240" w:lineRule="auto"/>
        <w:jc w:val="center"/>
        <w:rPr>
          <w:rFonts w:ascii="Arial" w:hAnsi="Arial" w:cs="Arial"/>
          <w:b/>
          <w:sz w:val="22"/>
          <w:szCs w:val="22"/>
        </w:rPr>
      </w:pPr>
      <w:r w:rsidRPr="001474C1">
        <w:rPr>
          <w:rFonts w:ascii="Arial" w:hAnsi="Arial" w:cs="Arial"/>
          <w:b/>
          <w:sz w:val="22"/>
          <w:szCs w:val="22"/>
        </w:rPr>
        <w:t xml:space="preserve">ANÓTESE, </w:t>
      </w:r>
      <w:r w:rsidR="003166FE" w:rsidRPr="001474C1">
        <w:rPr>
          <w:rFonts w:ascii="Arial" w:hAnsi="Arial" w:cs="Arial"/>
          <w:b/>
          <w:sz w:val="22"/>
          <w:szCs w:val="22"/>
        </w:rPr>
        <w:t>COMUNÍQUESE</w:t>
      </w:r>
      <w:r w:rsidRPr="001474C1">
        <w:rPr>
          <w:rFonts w:ascii="Arial" w:hAnsi="Arial" w:cs="Arial"/>
          <w:b/>
          <w:sz w:val="22"/>
          <w:szCs w:val="22"/>
        </w:rPr>
        <w:t xml:space="preserve"> Y ARCHÍVESE</w:t>
      </w:r>
    </w:p>
    <w:p w14:paraId="5A021BA3" w14:textId="77777777" w:rsidR="00693F6D" w:rsidRPr="001474C1" w:rsidRDefault="00693F6D" w:rsidP="00B55D11">
      <w:pPr>
        <w:spacing w:after="0" w:line="240" w:lineRule="auto"/>
        <w:jc w:val="center"/>
        <w:rPr>
          <w:rFonts w:ascii="Arial" w:hAnsi="Arial" w:cs="Arial"/>
          <w:b/>
          <w:sz w:val="22"/>
          <w:szCs w:val="22"/>
        </w:rPr>
      </w:pPr>
    </w:p>
    <w:p w14:paraId="22218AFE" w14:textId="77FEACFC" w:rsidR="000B0327" w:rsidRPr="001474C1" w:rsidRDefault="000B0327" w:rsidP="00B55D11">
      <w:pPr>
        <w:spacing w:after="0" w:line="240" w:lineRule="auto"/>
        <w:rPr>
          <w:rFonts w:ascii="Arial" w:hAnsi="Arial" w:cs="Arial"/>
          <w:b/>
          <w:sz w:val="22"/>
          <w:szCs w:val="22"/>
        </w:rPr>
      </w:pPr>
    </w:p>
    <w:p w14:paraId="003F4A65" w14:textId="0E21BBC3" w:rsidR="000B0327" w:rsidRPr="001474C1" w:rsidRDefault="000B0327" w:rsidP="00B55D11">
      <w:pPr>
        <w:spacing w:after="0" w:line="240" w:lineRule="auto"/>
        <w:rPr>
          <w:rFonts w:ascii="Arial" w:hAnsi="Arial" w:cs="Arial"/>
          <w:b/>
          <w:sz w:val="22"/>
          <w:szCs w:val="22"/>
        </w:rPr>
      </w:pPr>
    </w:p>
    <w:p w14:paraId="3F2CD8D8" w14:textId="7C232789" w:rsidR="0052090A" w:rsidRPr="001474C1" w:rsidRDefault="0052090A" w:rsidP="00B55D11">
      <w:pPr>
        <w:spacing w:after="0" w:line="240" w:lineRule="auto"/>
        <w:rPr>
          <w:rFonts w:ascii="Arial" w:hAnsi="Arial" w:cs="Arial"/>
          <w:b/>
          <w:sz w:val="22"/>
          <w:szCs w:val="22"/>
        </w:rPr>
      </w:pPr>
    </w:p>
    <w:p w14:paraId="7F9BCDFD" w14:textId="77777777" w:rsidR="00DB02AD" w:rsidRPr="001474C1" w:rsidRDefault="00DB02AD" w:rsidP="00B55D11">
      <w:pPr>
        <w:spacing w:after="0" w:line="240" w:lineRule="auto"/>
        <w:rPr>
          <w:rFonts w:ascii="Arial" w:hAnsi="Arial" w:cs="Arial"/>
          <w:b/>
          <w:sz w:val="22"/>
          <w:szCs w:val="22"/>
        </w:rPr>
      </w:pPr>
    </w:p>
    <w:p w14:paraId="729FFEF5" w14:textId="73F16CE2" w:rsidR="004E1CCF" w:rsidRPr="001474C1" w:rsidRDefault="008B3E4B" w:rsidP="00B55D11">
      <w:pPr>
        <w:spacing w:after="0" w:line="240" w:lineRule="auto"/>
        <w:jc w:val="center"/>
        <w:rPr>
          <w:rFonts w:ascii="Arial" w:hAnsi="Arial" w:cs="Arial"/>
          <w:b/>
          <w:sz w:val="22"/>
          <w:szCs w:val="22"/>
        </w:rPr>
      </w:pPr>
      <w:r>
        <w:rPr>
          <w:rFonts w:ascii="Arial" w:hAnsi="Arial" w:cs="Arial"/>
          <w:b/>
          <w:sz w:val="22"/>
          <w:szCs w:val="22"/>
        </w:rPr>
        <w:t>GLORIA DE LA FUENTE GONZÁLEZ</w:t>
      </w:r>
    </w:p>
    <w:p w14:paraId="43EA3352" w14:textId="178AB025" w:rsidR="00460994" w:rsidRPr="001474C1" w:rsidRDefault="00517AAC" w:rsidP="00B55D11">
      <w:pPr>
        <w:spacing w:after="0" w:line="240" w:lineRule="auto"/>
        <w:jc w:val="center"/>
        <w:rPr>
          <w:rFonts w:ascii="Arial" w:hAnsi="Arial" w:cs="Arial"/>
          <w:sz w:val="22"/>
          <w:szCs w:val="22"/>
        </w:rPr>
      </w:pPr>
      <w:r w:rsidRPr="001474C1">
        <w:rPr>
          <w:rFonts w:ascii="Arial" w:hAnsi="Arial" w:cs="Arial"/>
          <w:b/>
          <w:sz w:val="22"/>
          <w:szCs w:val="22"/>
        </w:rPr>
        <w:t>Subsecretari</w:t>
      </w:r>
      <w:r w:rsidR="008B3E4B">
        <w:rPr>
          <w:rFonts w:ascii="Arial" w:hAnsi="Arial" w:cs="Arial"/>
          <w:b/>
          <w:sz w:val="22"/>
          <w:szCs w:val="22"/>
        </w:rPr>
        <w:t>a</w:t>
      </w:r>
      <w:r w:rsidR="00B71C5E" w:rsidRPr="001474C1">
        <w:rPr>
          <w:rFonts w:ascii="Arial" w:hAnsi="Arial" w:cs="Arial"/>
          <w:b/>
          <w:sz w:val="22"/>
          <w:szCs w:val="22"/>
        </w:rPr>
        <w:t xml:space="preserve"> de Relaciones Exteriores</w:t>
      </w:r>
    </w:p>
    <w:sectPr w:rsidR="00460994" w:rsidRPr="001474C1" w:rsidSect="005D2345">
      <w:footerReference w:type="default" r:id="rId11"/>
      <w:headerReference w:type="first" r:id="rId12"/>
      <w:footerReference w:type="first" r:id="rId13"/>
      <w:pgSz w:w="12240" w:h="18720" w:code="41"/>
      <w:pgMar w:top="11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660CF" w14:textId="77777777" w:rsidR="00160711" w:rsidRDefault="00160711" w:rsidP="003279B6">
      <w:pPr>
        <w:spacing w:after="0" w:line="240" w:lineRule="auto"/>
      </w:pPr>
      <w:r>
        <w:separator/>
      </w:r>
    </w:p>
  </w:endnote>
  <w:endnote w:type="continuationSeparator" w:id="0">
    <w:p w14:paraId="452066A7" w14:textId="77777777" w:rsidR="00160711" w:rsidRDefault="00160711" w:rsidP="0032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FD17" w14:textId="77777777" w:rsidR="00923012" w:rsidRDefault="009230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24"/>
      <w:gridCol w:w="1881"/>
    </w:tblGrid>
    <w:sdt>
      <w:sdtPr>
        <w:rPr>
          <w:rFonts w:asciiTheme="majorHAnsi" w:eastAsiaTheme="majorEastAsia" w:hAnsiTheme="majorHAnsi" w:cstheme="majorBidi"/>
          <w:sz w:val="20"/>
          <w:szCs w:val="20"/>
        </w:rPr>
        <w:id w:val="944958309"/>
        <w:docPartObj>
          <w:docPartGallery w:val="Page Numbers (Bottom of Page)"/>
          <w:docPartUnique/>
        </w:docPartObj>
      </w:sdtPr>
      <w:sdtEndPr>
        <w:rPr>
          <w:rFonts w:asciiTheme="minorHAnsi" w:eastAsiaTheme="minorEastAsia" w:hAnsiTheme="minorHAnsi" w:cstheme="minorBidi"/>
          <w:sz w:val="21"/>
          <w:szCs w:val="21"/>
        </w:rPr>
      </w:sdtEndPr>
      <w:sdtContent>
        <w:tr w:rsidR="00923012" w14:paraId="4678A493" w14:textId="77777777">
          <w:trPr>
            <w:trHeight w:val="727"/>
          </w:trPr>
          <w:tc>
            <w:tcPr>
              <w:tcW w:w="4000" w:type="pct"/>
              <w:tcBorders>
                <w:right w:val="triple" w:sz="4" w:space="0" w:color="5B9BD5" w:themeColor="accent1"/>
              </w:tcBorders>
            </w:tcPr>
            <w:p w14:paraId="4A950A80" w14:textId="77777777" w:rsidR="00923012" w:rsidRDefault="0092301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52C0B8A6" w14:textId="77777777" w:rsidR="00923012" w:rsidRDefault="0092301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43</w:t>
              </w:r>
              <w:r>
                <w:fldChar w:fldCharType="end"/>
              </w:r>
            </w:p>
          </w:tc>
        </w:tr>
      </w:sdtContent>
    </w:sdt>
  </w:tbl>
  <w:p w14:paraId="1D4E874D" w14:textId="77777777" w:rsidR="00923012" w:rsidRDefault="009230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4CFAC" w14:textId="77777777" w:rsidR="00160711" w:rsidRDefault="00160711" w:rsidP="003279B6">
      <w:pPr>
        <w:spacing w:after="0" w:line="240" w:lineRule="auto"/>
      </w:pPr>
      <w:r>
        <w:separator/>
      </w:r>
    </w:p>
  </w:footnote>
  <w:footnote w:type="continuationSeparator" w:id="0">
    <w:p w14:paraId="18F03698" w14:textId="77777777" w:rsidR="00160711" w:rsidRDefault="00160711" w:rsidP="0032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308F" w14:textId="77777777" w:rsidR="00923012" w:rsidRDefault="00923012">
    <w:pPr>
      <w:pStyle w:val="Encabezado"/>
    </w:pPr>
    <w:r>
      <w:rPr>
        <w:noProof/>
        <w:color w:val="FF0000"/>
        <w:lang w:val="es-CL" w:eastAsia="es-CL"/>
      </w:rPr>
      <mc:AlternateContent>
        <mc:Choice Requires="wps">
          <w:drawing>
            <wp:anchor distT="0" distB="0" distL="114300" distR="114300" simplePos="0" relativeHeight="251661312" behindDoc="0" locked="0" layoutInCell="1" allowOverlap="1" wp14:anchorId="593F76AD" wp14:editId="72B8B83D">
              <wp:simplePos x="0" y="0"/>
              <wp:positionH relativeFrom="column">
                <wp:posOffset>3422650</wp:posOffset>
              </wp:positionH>
              <wp:positionV relativeFrom="paragraph">
                <wp:posOffset>-97790</wp:posOffset>
              </wp:positionV>
              <wp:extent cx="2743200" cy="485775"/>
              <wp:effectExtent l="0" t="0" r="0" b="0"/>
              <wp:wrapNone/>
              <wp:docPr id="27" name="14 Cuadro de texto"/>
              <wp:cNvGraphicFramePr/>
              <a:graphic xmlns:a="http://schemas.openxmlformats.org/drawingml/2006/main">
                <a:graphicData uri="http://schemas.microsoft.com/office/word/2010/wordprocessingShape">
                  <wps:wsp>
                    <wps:cNvSpPr txBox="1"/>
                    <wps:spPr>
                      <a:xfrm>
                        <a:off x="0" y="0"/>
                        <a:ext cx="27432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297D5" w14:textId="77777777" w:rsidR="00923012" w:rsidRDefault="00923012" w:rsidP="00437C39">
                          <w:pPr>
                            <w:rPr>
                              <w:sz w:val="20"/>
                              <w:szCs w:val="20"/>
                            </w:rPr>
                          </w:pPr>
                          <w:r w:rsidRPr="00EE6D83">
                            <w:rPr>
                              <w:sz w:val="20"/>
                              <w:szCs w:val="20"/>
                            </w:rPr>
                            <w:t xml:space="preserve">Concurso de Proyectos </w:t>
                          </w:r>
                          <w:r>
                            <w:rPr>
                              <w:sz w:val="20"/>
                              <w:szCs w:val="20"/>
                            </w:rPr>
                            <w:t>2019</w:t>
                          </w:r>
                        </w:p>
                        <w:p w14:paraId="31978FBC" w14:textId="77777777" w:rsidR="00923012" w:rsidRPr="00EE6D83" w:rsidRDefault="00923012" w:rsidP="00437C39">
                          <w:pPr>
                            <w:rPr>
                              <w:sz w:val="20"/>
                              <w:szCs w:val="20"/>
                            </w:rPr>
                          </w:pPr>
                          <w:r w:rsidRPr="00EE6D83">
                            <w:rPr>
                              <w:sz w:val="20"/>
                              <w:szCs w:val="20"/>
                            </w:rPr>
                            <w:t>Dirección de Asuntos Culturales (DIRAC)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76AD" id="_x0000_t202" coordsize="21600,21600" o:spt="202" path="m,l,21600r21600,l21600,xe">
              <v:stroke joinstyle="miter"/>
              <v:path gradientshapeok="t" o:connecttype="rect"/>
            </v:shapetype>
            <v:shape id="14 Cuadro de texto" o:spid="_x0000_s1026" type="#_x0000_t202" style="position:absolute;margin-left:269.5pt;margin-top:-7.7pt;width:3in;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" filled="f" stroked="f" strokeweight=".5pt">
              <v:textbox>
                <w:txbxContent>
                  <w:p w14:paraId="2E5297D5" w14:textId="77777777" w:rsidR="00873003" w:rsidRDefault="00873003" w:rsidP="00437C39">
                    <w:pPr>
                      <w:rPr>
                        <w:sz w:val="20"/>
                        <w:szCs w:val="20"/>
                      </w:rPr>
                    </w:pPr>
                    <w:r w:rsidRPr="00EE6D83">
                      <w:rPr>
                        <w:sz w:val="20"/>
                        <w:szCs w:val="20"/>
                      </w:rPr>
                      <w:t xml:space="preserve">Concurso de Proyectos </w:t>
                    </w:r>
                    <w:r>
                      <w:rPr>
                        <w:sz w:val="20"/>
                        <w:szCs w:val="20"/>
                      </w:rPr>
                      <w:t>2019</w:t>
                    </w:r>
                  </w:p>
                  <w:p w14:paraId="31978FBC" w14:textId="77777777" w:rsidR="00873003" w:rsidRPr="00EE6D83" w:rsidRDefault="00873003" w:rsidP="00437C39">
                    <w:pPr>
                      <w:rPr>
                        <w:sz w:val="20"/>
                        <w:szCs w:val="20"/>
                      </w:rPr>
                    </w:pPr>
                    <w:r w:rsidRPr="00EE6D83">
                      <w:rPr>
                        <w:sz w:val="20"/>
                        <w:szCs w:val="20"/>
                      </w:rPr>
                      <w:t>Dirección de Asuntos Culturales (DIRAC)</w:t>
                    </w:r>
                  </w:p>
                </w:txbxContent>
              </v:textbox>
            </v:shape>
          </w:pict>
        </mc:Fallback>
      </mc:AlternateContent>
    </w:r>
    <w:r>
      <w:rPr>
        <w:noProof/>
        <w:lang w:val="es-CL" w:eastAsia="es-CL"/>
      </w:rPr>
      <w:drawing>
        <wp:anchor distT="0" distB="0" distL="114300" distR="114300" simplePos="0" relativeHeight="251662336" behindDoc="0" locked="0" layoutInCell="1" allowOverlap="1" wp14:anchorId="338103DB" wp14:editId="777DC099">
          <wp:simplePos x="0" y="0"/>
          <wp:positionH relativeFrom="column">
            <wp:posOffset>5591810</wp:posOffset>
          </wp:positionH>
          <wp:positionV relativeFrom="paragraph">
            <wp:posOffset>-283845</wp:posOffset>
          </wp:positionV>
          <wp:extent cx="923925" cy="838200"/>
          <wp:effectExtent l="0" t="0" r="9525" b="0"/>
          <wp:wrapSquare wrapText="bothSides"/>
          <wp:docPr id="4" name="Imagen 4"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6D7"/>
    <w:multiLevelType w:val="hybridMultilevel"/>
    <w:tmpl w:val="F5D6D8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D8D7D16"/>
    <w:multiLevelType w:val="hybridMultilevel"/>
    <w:tmpl w:val="8FF67258"/>
    <w:lvl w:ilvl="0" w:tplc="1A604FDC">
      <w:start w:val="1"/>
      <w:numFmt w:val="lowerLetter"/>
      <w:lvlText w:val="%1)"/>
      <w:lvlJc w:val="left"/>
      <w:pPr>
        <w:ind w:left="1176" w:hanging="855"/>
      </w:pPr>
      <w:rPr>
        <w:rFonts w:hint="default"/>
        <w:b/>
        <w:color w:val="auto"/>
      </w:rPr>
    </w:lvl>
    <w:lvl w:ilvl="1" w:tplc="0C0A0019" w:tentative="1">
      <w:start w:val="1"/>
      <w:numFmt w:val="lowerLetter"/>
      <w:lvlText w:val="%2."/>
      <w:lvlJc w:val="left"/>
      <w:pPr>
        <w:ind w:left="1401" w:hanging="360"/>
      </w:pPr>
    </w:lvl>
    <w:lvl w:ilvl="2" w:tplc="0C0A001B" w:tentative="1">
      <w:start w:val="1"/>
      <w:numFmt w:val="lowerRoman"/>
      <w:lvlText w:val="%3."/>
      <w:lvlJc w:val="right"/>
      <w:pPr>
        <w:ind w:left="2121" w:hanging="180"/>
      </w:pPr>
    </w:lvl>
    <w:lvl w:ilvl="3" w:tplc="0C0A000F" w:tentative="1">
      <w:start w:val="1"/>
      <w:numFmt w:val="decimal"/>
      <w:lvlText w:val="%4."/>
      <w:lvlJc w:val="left"/>
      <w:pPr>
        <w:ind w:left="2841" w:hanging="360"/>
      </w:pPr>
    </w:lvl>
    <w:lvl w:ilvl="4" w:tplc="0C0A0019" w:tentative="1">
      <w:start w:val="1"/>
      <w:numFmt w:val="lowerLetter"/>
      <w:lvlText w:val="%5."/>
      <w:lvlJc w:val="left"/>
      <w:pPr>
        <w:ind w:left="3561" w:hanging="360"/>
      </w:pPr>
    </w:lvl>
    <w:lvl w:ilvl="5" w:tplc="0C0A001B" w:tentative="1">
      <w:start w:val="1"/>
      <w:numFmt w:val="lowerRoman"/>
      <w:lvlText w:val="%6."/>
      <w:lvlJc w:val="right"/>
      <w:pPr>
        <w:ind w:left="4281" w:hanging="180"/>
      </w:pPr>
    </w:lvl>
    <w:lvl w:ilvl="6" w:tplc="0C0A000F" w:tentative="1">
      <w:start w:val="1"/>
      <w:numFmt w:val="decimal"/>
      <w:lvlText w:val="%7."/>
      <w:lvlJc w:val="left"/>
      <w:pPr>
        <w:ind w:left="5001" w:hanging="360"/>
      </w:pPr>
    </w:lvl>
    <w:lvl w:ilvl="7" w:tplc="0C0A0019" w:tentative="1">
      <w:start w:val="1"/>
      <w:numFmt w:val="lowerLetter"/>
      <w:lvlText w:val="%8."/>
      <w:lvlJc w:val="left"/>
      <w:pPr>
        <w:ind w:left="5721" w:hanging="360"/>
      </w:pPr>
    </w:lvl>
    <w:lvl w:ilvl="8" w:tplc="0C0A001B" w:tentative="1">
      <w:start w:val="1"/>
      <w:numFmt w:val="lowerRoman"/>
      <w:lvlText w:val="%9."/>
      <w:lvlJc w:val="right"/>
      <w:pPr>
        <w:ind w:left="6441" w:hanging="180"/>
      </w:pPr>
    </w:lvl>
  </w:abstractNum>
  <w:abstractNum w:abstractNumId="2" w15:restartNumberingAfterBreak="0">
    <w:nsid w:val="10B81B50"/>
    <w:multiLevelType w:val="hybridMultilevel"/>
    <w:tmpl w:val="811228D0"/>
    <w:lvl w:ilvl="0" w:tplc="0C0A0001">
      <w:start w:val="1"/>
      <w:numFmt w:val="bullet"/>
      <w:lvlText w:val=""/>
      <w:lvlJc w:val="left"/>
      <w:pPr>
        <w:ind w:left="1080" w:hanging="72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B5104B"/>
    <w:multiLevelType w:val="hybridMultilevel"/>
    <w:tmpl w:val="D5A827E4"/>
    <w:lvl w:ilvl="0" w:tplc="1C36C75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CC7E35"/>
    <w:multiLevelType w:val="hybridMultilevel"/>
    <w:tmpl w:val="66BC96CC"/>
    <w:lvl w:ilvl="0" w:tplc="EBF0E122">
      <w:start w:val="1"/>
      <w:numFmt w:val="decimal"/>
      <w:lvlText w:val="%1)"/>
      <w:lvlJc w:val="left"/>
      <w:pPr>
        <w:ind w:left="1106" w:hanging="360"/>
      </w:pPr>
      <w:rPr>
        <w:rFonts w:hint="default"/>
      </w:rPr>
    </w:lvl>
    <w:lvl w:ilvl="1" w:tplc="0C0A0019" w:tentative="1">
      <w:start w:val="1"/>
      <w:numFmt w:val="lowerLetter"/>
      <w:lvlText w:val="%2."/>
      <w:lvlJc w:val="left"/>
      <w:pPr>
        <w:ind w:left="1826" w:hanging="360"/>
      </w:pPr>
    </w:lvl>
    <w:lvl w:ilvl="2" w:tplc="0C0A001B" w:tentative="1">
      <w:start w:val="1"/>
      <w:numFmt w:val="lowerRoman"/>
      <w:lvlText w:val="%3."/>
      <w:lvlJc w:val="right"/>
      <w:pPr>
        <w:ind w:left="2546" w:hanging="180"/>
      </w:pPr>
    </w:lvl>
    <w:lvl w:ilvl="3" w:tplc="0C0A000F" w:tentative="1">
      <w:start w:val="1"/>
      <w:numFmt w:val="decimal"/>
      <w:lvlText w:val="%4."/>
      <w:lvlJc w:val="left"/>
      <w:pPr>
        <w:ind w:left="3266" w:hanging="360"/>
      </w:pPr>
    </w:lvl>
    <w:lvl w:ilvl="4" w:tplc="0C0A0019" w:tentative="1">
      <w:start w:val="1"/>
      <w:numFmt w:val="lowerLetter"/>
      <w:lvlText w:val="%5."/>
      <w:lvlJc w:val="left"/>
      <w:pPr>
        <w:ind w:left="3986" w:hanging="360"/>
      </w:pPr>
    </w:lvl>
    <w:lvl w:ilvl="5" w:tplc="0C0A001B" w:tentative="1">
      <w:start w:val="1"/>
      <w:numFmt w:val="lowerRoman"/>
      <w:lvlText w:val="%6."/>
      <w:lvlJc w:val="right"/>
      <w:pPr>
        <w:ind w:left="4706" w:hanging="180"/>
      </w:pPr>
    </w:lvl>
    <w:lvl w:ilvl="6" w:tplc="0C0A000F" w:tentative="1">
      <w:start w:val="1"/>
      <w:numFmt w:val="decimal"/>
      <w:lvlText w:val="%7."/>
      <w:lvlJc w:val="left"/>
      <w:pPr>
        <w:ind w:left="5426" w:hanging="360"/>
      </w:pPr>
    </w:lvl>
    <w:lvl w:ilvl="7" w:tplc="0C0A0019" w:tentative="1">
      <w:start w:val="1"/>
      <w:numFmt w:val="lowerLetter"/>
      <w:lvlText w:val="%8."/>
      <w:lvlJc w:val="left"/>
      <w:pPr>
        <w:ind w:left="6146" w:hanging="360"/>
      </w:pPr>
    </w:lvl>
    <w:lvl w:ilvl="8" w:tplc="0C0A001B" w:tentative="1">
      <w:start w:val="1"/>
      <w:numFmt w:val="lowerRoman"/>
      <w:lvlText w:val="%9."/>
      <w:lvlJc w:val="right"/>
      <w:pPr>
        <w:ind w:left="6866" w:hanging="180"/>
      </w:pPr>
    </w:lvl>
  </w:abstractNum>
  <w:abstractNum w:abstractNumId="5" w15:restartNumberingAfterBreak="0">
    <w:nsid w:val="154E7B62"/>
    <w:multiLevelType w:val="hybridMultilevel"/>
    <w:tmpl w:val="84AE9C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E5E42"/>
    <w:multiLevelType w:val="hybridMultilevel"/>
    <w:tmpl w:val="98CE7C8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14FD2"/>
    <w:multiLevelType w:val="hybridMultilevel"/>
    <w:tmpl w:val="57B64ACC"/>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8" w15:restartNumberingAfterBreak="0">
    <w:nsid w:val="18355ACF"/>
    <w:multiLevelType w:val="hybridMultilevel"/>
    <w:tmpl w:val="E6A2800E"/>
    <w:lvl w:ilvl="0" w:tplc="067873D4">
      <w:start w:val="1"/>
      <w:numFmt w:val="lowerRoman"/>
      <w:lvlText w:val="%1)"/>
      <w:lvlJc w:val="left"/>
      <w:pPr>
        <w:ind w:left="2175" w:hanging="720"/>
      </w:pPr>
      <w:rPr>
        <w:rFonts w:hint="default"/>
      </w:r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9" w15:restartNumberingAfterBreak="0">
    <w:nsid w:val="18B87350"/>
    <w:multiLevelType w:val="hybridMultilevel"/>
    <w:tmpl w:val="290C2702"/>
    <w:lvl w:ilvl="0" w:tplc="84900B5C">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FB17DE"/>
    <w:multiLevelType w:val="hybridMultilevel"/>
    <w:tmpl w:val="0658DE8C"/>
    <w:lvl w:ilvl="0" w:tplc="358A4C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C535C8"/>
    <w:multiLevelType w:val="hybridMultilevel"/>
    <w:tmpl w:val="6C4E6258"/>
    <w:lvl w:ilvl="0" w:tplc="42263708">
      <w:start w:val="1"/>
      <w:numFmt w:val="upperRoman"/>
      <w:lvlText w:val="%1."/>
      <w:lvlJc w:val="left"/>
      <w:pPr>
        <w:ind w:left="720" w:hanging="360"/>
      </w:pPr>
      <w:rPr>
        <w:rFonts w:hint="default"/>
        <w:b w:val="0"/>
      </w:rPr>
    </w:lvl>
    <w:lvl w:ilvl="1" w:tplc="4FAE4402">
      <w:numFmt w:val="bullet"/>
      <w:lvlText w:val="•"/>
      <w:lvlJc w:val="left"/>
      <w:pPr>
        <w:ind w:left="1785" w:hanging="705"/>
      </w:pPr>
      <w:rPr>
        <w:rFonts w:ascii="Century Gothic" w:eastAsia="Times New Roman" w:hAnsi="Century Gothic"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7F26BB"/>
    <w:multiLevelType w:val="hybridMultilevel"/>
    <w:tmpl w:val="48FA0814"/>
    <w:lvl w:ilvl="0" w:tplc="35CACF5C">
      <w:start w:val="1"/>
      <w:numFmt w:val="upperRoman"/>
      <w:lvlText w:val="%1."/>
      <w:lvlJc w:val="left"/>
      <w:pPr>
        <w:ind w:left="3167" w:hanging="360"/>
      </w:pPr>
      <w:rPr>
        <w:rFonts w:ascii="Century Gothic" w:eastAsia="Times New Roman" w:hAnsi="Century Gothic" w:cs="Arial"/>
      </w:rPr>
    </w:lvl>
    <w:lvl w:ilvl="1" w:tplc="0C0A0003" w:tentative="1">
      <w:start w:val="1"/>
      <w:numFmt w:val="bullet"/>
      <w:lvlText w:val="o"/>
      <w:lvlJc w:val="left"/>
      <w:pPr>
        <w:ind w:left="3887" w:hanging="360"/>
      </w:pPr>
      <w:rPr>
        <w:rFonts w:ascii="Courier New" w:hAnsi="Courier New" w:cs="Courier New" w:hint="default"/>
      </w:rPr>
    </w:lvl>
    <w:lvl w:ilvl="2" w:tplc="0C0A0005" w:tentative="1">
      <w:start w:val="1"/>
      <w:numFmt w:val="bullet"/>
      <w:lvlText w:val=""/>
      <w:lvlJc w:val="left"/>
      <w:pPr>
        <w:ind w:left="4607" w:hanging="360"/>
      </w:pPr>
      <w:rPr>
        <w:rFonts w:ascii="Wingdings" w:hAnsi="Wingdings" w:hint="default"/>
      </w:rPr>
    </w:lvl>
    <w:lvl w:ilvl="3" w:tplc="0C0A0001" w:tentative="1">
      <w:start w:val="1"/>
      <w:numFmt w:val="bullet"/>
      <w:lvlText w:val=""/>
      <w:lvlJc w:val="left"/>
      <w:pPr>
        <w:ind w:left="5327" w:hanging="360"/>
      </w:pPr>
      <w:rPr>
        <w:rFonts w:ascii="Symbol" w:hAnsi="Symbol" w:hint="default"/>
      </w:rPr>
    </w:lvl>
    <w:lvl w:ilvl="4" w:tplc="0C0A0003" w:tentative="1">
      <w:start w:val="1"/>
      <w:numFmt w:val="bullet"/>
      <w:lvlText w:val="o"/>
      <w:lvlJc w:val="left"/>
      <w:pPr>
        <w:ind w:left="6047" w:hanging="360"/>
      </w:pPr>
      <w:rPr>
        <w:rFonts w:ascii="Courier New" w:hAnsi="Courier New" w:cs="Courier New" w:hint="default"/>
      </w:rPr>
    </w:lvl>
    <w:lvl w:ilvl="5" w:tplc="0C0A0005" w:tentative="1">
      <w:start w:val="1"/>
      <w:numFmt w:val="bullet"/>
      <w:lvlText w:val=""/>
      <w:lvlJc w:val="left"/>
      <w:pPr>
        <w:ind w:left="6767" w:hanging="360"/>
      </w:pPr>
      <w:rPr>
        <w:rFonts w:ascii="Wingdings" w:hAnsi="Wingdings" w:hint="default"/>
      </w:rPr>
    </w:lvl>
    <w:lvl w:ilvl="6" w:tplc="0C0A0001" w:tentative="1">
      <w:start w:val="1"/>
      <w:numFmt w:val="bullet"/>
      <w:lvlText w:val=""/>
      <w:lvlJc w:val="left"/>
      <w:pPr>
        <w:ind w:left="7487" w:hanging="360"/>
      </w:pPr>
      <w:rPr>
        <w:rFonts w:ascii="Symbol" w:hAnsi="Symbol" w:hint="default"/>
      </w:rPr>
    </w:lvl>
    <w:lvl w:ilvl="7" w:tplc="0C0A0003" w:tentative="1">
      <w:start w:val="1"/>
      <w:numFmt w:val="bullet"/>
      <w:lvlText w:val="o"/>
      <w:lvlJc w:val="left"/>
      <w:pPr>
        <w:ind w:left="8207" w:hanging="360"/>
      </w:pPr>
      <w:rPr>
        <w:rFonts w:ascii="Courier New" w:hAnsi="Courier New" w:cs="Courier New" w:hint="default"/>
      </w:rPr>
    </w:lvl>
    <w:lvl w:ilvl="8" w:tplc="0C0A0005" w:tentative="1">
      <w:start w:val="1"/>
      <w:numFmt w:val="bullet"/>
      <w:lvlText w:val=""/>
      <w:lvlJc w:val="left"/>
      <w:pPr>
        <w:ind w:left="8927" w:hanging="360"/>
      </w:pPr>
      <w:rPr>
        <w:rFonts w:ascii="Wingdings" w:hAnsi="Wingdings" w:hint="default"/>
      </w:rPr>
    </w:lvl>
  </w:abstractNum>
  <w:abstractNum w:abstractNumId="13" w15:restartNumberingAfterBreak="0">
    <w:nsid w:val="230A7710"/>
    <w:multiLevelType w:val="hybridMultilevel"/>
    <w:tmpl w:val="05CCA278"/>
    <w:lvl w:ilvl="0" w:tplc="E654BC5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23E7184F"/>
    <w:multiLevelType w:val="hybridMultilevel"/>
    <w:tmpl w:val="6E762038"/>
    <w:lvl w:ilvl="0" w:tplc="0C0A0001">
      <w:start w:val="1"/>
      <w:numFmt w:val="bullet"/>
      <w:lvlText w:val=""/>
      <w:lvlJc w:val="left"/>
      <w:pPr>
        <w:ind w:left="1485" w:hanging="360"/>
      </w:pPr>
      <w:rPr>
        <w:rFonts w:ascii="Symbol" w:hAnsi="Symbol" w:hint="default"/>
      </w:rPr>
    </w:lvl>
    <w:lvl w:ilvl="1" w:tplc="0C0A0003">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5" w15:restartNumberingAfterBreak="0">
    <w:nsid w:val="260A100A"/>
    <w:multiLevelType w:val="hybridMultilevel"/>
    <w:tmpl w:val="E2B6DCA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DE1EB3FA">
      <w:start w:val="1"/>
      <w:numFmt w:val="decimal"/>
      <w:lvlText w:val="%3)"/>
      <w:lvlJc w:val="left"/>
      <w:pPr>
        <w:ind w:left="2340" w:hanging="360"/>
      </w:pPr>
      <w:rPr>
        <w:rFonts w:hint="default"/>
      </w:rPr>
    </w:lvl>
    <w:lvl w:ilvl="3" w:tplc="093A6400">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150A32"/>
    <w:multiLevelType w:val="hybridMultilevel"/>
    <w:tmpl w:val="9718DB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A506BAB"/>
    <w:multiLevelType w:val="hybridMultilevel"/>
    <w:tmpl w:val="89EA4AA0"/>
    <w:lvl w:ilvl="0" w:tplc="0C0A0001">
      <w:start w:val="1"/>
      <w:numFmt w:val="bullet"/>
      <w:lvlText w:val=""/>
      <w:lvlJc w:val="left"/>
      <w:pPr>
        <w:ind w:left="1080" w:hanging="720"/>
      </w:pPr>
      <w:rPr>
        <w:rFonts w:ascii="Symbol" w:hAnsi="Symbol"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E604548"/>
    <w:multiLevelType w:val="multilevel"/>
    <w:tmpl w:val="A8DA2032"/>
    <w:lvl w:ilvl="0">
      <w:start w:val="6"/>
      <w:numFmt w:val="decimal"/>
      <w:lvlText w:val="%1"/>
      <w:lvlJc w:val="left"/>
      <w:pPr>
        <w:ind w:left="435" w:hanging="435"/>
      </w:pPr>
      <w:rPr>
        <w:rFonts w:hint="default"/>
        <w:u w:val="single"/>
      </w:rPr>
    </w:lvl>
    <w:lvl w:ilvl="1">
      <w:numFmt w:val="decimal"/>
      <w:lvlText w:val="%1.%2"/>
      <w:lvlJc w:val="left"/>
      <w:pPr>
        <w:ind w:left="435" w:hanging="435"/>
      </w:pPr>
      <w:rPr>
        <w:rFonts w:hint="default"/>
        <w:u w:val="singl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2FC72F75"/>
    <w:multiLevelType w:val="hybridMultilevel"/>
    <w:tmpl w:val="1AC67F4C"/>
    <w:lvl w:ilvl="0" w:tplc="7B74B14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943809"/>
    <w:multiLevelType w:val="multilevel"/>
    <w:tmpl w:val="F746FF8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48D4170"/>
    <w:multiLevelType w:val="hybridMultilevel"/>
    <w:tmpl w:val="47AABAD0"/>
    <w:lvl w:ilvl="0" w:tplc="0C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15:restartNumberingAfterBreak="0">
    <w:nsid w:val="398E327E"/>
    <w:multiLevelType w:val="hybridMultilevel"/>
    <w:tmpl w:val="9BBACF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44022"/>
    <w:multiLevelType w:val="hybridMultilevel"/>
    <w:tmpl w:val="A89E461C"/>
    <w:lvl w:ilvl="0" w:tplc="CD326C34">
      <w:start w:val="1"/>
      <w:numFmt w:val="bullet"/>
      <w:lvlText w:val=""/>
      <w:lvlJc w:val="left"/>
      <w:pPr>
        <w:ind w:left="1429" w:hanging="360"/>
      </w:pPr>
      <w:rPr>
        <w:rFonts w:ascii="Symbol" w:eastAsia="Times New Roman" w:hAnsi="Symbo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3EA75752"/>
    <w:multiLevelType w:val="hybridMultilevel"/>
    <w:tmpl w:val="570027BE"/>
    <w:lvl w:ilvl="0" w:tplc="239214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514850"/>
    <w:multiLevelType w:val="hybridMultilevel"/>
    <w:tmpl w:val="266437E2"/>
    <w:lvl w:ilvl="0" w:tplc="585AC5D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66457A"/>
    <w:multiLevelType w:val="hybridMultilevel"/>
    <w:tmpl w:val="154EC4CA"/>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7" w15:restartNumberingAfterBreak="0">
    <w:nsid w:val="45337CF2"/>
    <w:multiLevelType w:val="hybridMultilevel"/>
    <w:tmpl w:val="22521676"/>
    <w:lvl w:ilvl="0" w:tplc="0C0A0013">
      <w:start w:val="1"/>
      <w:numFmt w:val="upperRoman"/>
      <w:lvlText w:val="%1."/>
      <w:lvlJc w:val="right"/>
      <w:pPr>
        <w:ind w:left="1789" w:hanging="360"/>
      </w:p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8" w15:restartNumberingAfterBreak="0">
    <w:nsid w:val="453F3288"/>
    <w:multiLevelType w:val="hybridMultilevel"/>
    <w:tmpl w:val="B4D019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34FDF"/>
    <w:multiLevelType w:val="hybridMultilevel"/>
    <w:tmpl w:val="4EBE5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816BBF"/>
    <w:multiLevelType w:val="hybridMultilevel"/>
    <w:tmpl w:val="BABC37A0"/>
    <w:lvl w:ilvl="0" w:tplc="67D243EA">
      <w:start w:val="3"/>
      <w:numFmt w:val="bullet"/>
      <w:lvlText w:val="-"/>
      <w:lvlJc w:val="left"/>
      <w:pPr>
        <w:ind w:left="720" w:hanging="360"/>
      </w:pPr>
      <w:rPr>
        <w:rFonts w:ascii="Century Gothic" w:eastAsia="Times New Roman" w:hAnsi="Century Gothic"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02068C"/>
    <w:multiLevelType w:val="hybridMultilevel"/>
    <w:tmpl w:val="C70A767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3564684"/>
    <w:multiLevelType w:val="hybridMultilevel"/>
    <w:tmpl w:val="FC1C44CC"/>
    <w:lvl w:ilvl="0" w:tplc="340A0005">
      <w:start w:val="1"/>
      <w:numFmt w:val="bullet"/>
      <w:lvlText w:val=""/>
      <w:lvlJc w:val="left"/>
      <w:pPr>
        <w:ind w:left="720" w:hanging="360"/>
      </w:pPr>
      <w:rPr>
        <w:rFonts w:ascii="Wingdings" w:hAnsi="Wingding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AE84AF2"/>
    <w:multiLevelType w:val="hybridMultilevel"/>
    <w:tmpl w:val="BE1CBF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EAE1377"/>
    <w:multiLevelType w:val="hybridMultilevel"/>
    <w:tmpl w:val="8A8229F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5F6D130D"/>
    <w:multiLevelType w:val="hybridMultilevel"/>
    <w:tmpl w:val="9AF6670A"/>
    <w:lvl w:ilvl="0" w:tplc="7F6EFD7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C46FF4"/>
    <w:multiLevelType w:val="hybridMultilevel"/>
    <w:tmpl w:val="5F747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466B96"/>
    <w:multiLevelType w:val="hybridMultilevel"/>
    <w:tmpl w:val="D5A827E4"/>
    <w:lvl w:ilvl="0" w:tplc="1C36C75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8043DAC"/>
    <w:multiLevelType w:val="hybridMultilevel"/>
    <w:tmpl w:val="41C8E4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9C87D96"/>
    <w:multiLevelType w:val="hybridMultilevel"/>
    <w:tmpl w:val="A28E9EC0"/>
    <w:lvl w:ilvl="0" w:tplc="DB90DE52">
      <w:start w:val="1"/>
      <w:numFmt w:val="upperRoman"/>
      <w:lvlText w:val="%1."/>
      <w:lvlJc w:val="left"/>
      <w:pPr>
        <w:ind w:left="2316" w:hanging="720"/>
      </w:pPr>
      <w:rPr>
        <w:rFonts w:hint="default"/>
      </w:rPr>
    </w:lvl>
    <w:lvl w:ilvl="1" w:tplc="0C0A0019" w:tentative="1">
      <w:start w:val="1"/>
      <w:numFmt w:val="lowerLetter"/>
      <w:lvlText w:val="%2."/>
      <w:lvlJc w:val="left"/>
      <w:pPr>
        <w:ind w:left="2676" w:hanging="360"/>
      </w:pPr>
    </w:lvl>
    <w:lvl w:ilvl="2" w:tplc="0C0A001B" w:tentative="1">
      <w:start w:val="1"/>
      <w:numFmt w:val="lowerRoman"/>
      <w:lvlText w:val="%3."/>
      <w:lvlJc w:val="right"/>
      <w:pPr>
        <w:ind w:left="3396" w:hanging="180"/>
      </w:pPr>
    </w:lvl>
    <w:lvl w:ilvl="3" w:tplc="0C0A000F" w:tentative="1">
      <w:start w:val="1"/>
      <w:numFmt w:val="decimal"/>
      <w:lvlText w:val="%4."/>
      <w:lvlJc w:val="left"/>
      <w:pPr>
        <w:ind w:left="4116" w:hanging="360"/>
      </w:pPr>
    </w:lvl>
    <w:lvl w:ilvl="4" w:tplc="0C0A0019" w:tentative="1">
      <w:start w:val="1"/>
      <w:numFmt w:val="lowerLetter"/>
      <w:lvlText w:val="%5."/>
      <w:lvlJc w:val="left"/>
      <w:pPr>
        <w:ind w:left="4836" w:hanging="360"/>
      </w:pPr>
    </w:lvl>
    <w:lvl w:ilvl="5" w:tplc="0C0A001B" w:tentative="1">
      <w:start w:val="1"/>
      <w:numFmt w:val="lowerRoman"/>
      <w:lvlText w:val="%6."/>
      <w:lvlJc w:val="right"/>
      <w:pPr>
        <w:ind w:left="5556" w:hanging="180"/>
      </w:pPr>
    </w:lvl>
    <w:lvl w:ilvl="6" w:tplc="0C0A000F" w:tentative="1">
      <w:start w:val="1"/>
      <w:numFmt w:val="decimal"/>
      <w:lvlText w:val="%7."/>
      <w:lvlJc w:val="left"/>
      <w:pPr>
        <w:ind w:left="6276" w:hanging="360"/>
      </w:pPr>
    </w:lvl>
    <w:lvl w:ilvl="7" w:tplc="0C0A0019" w:tentative="1">
      <w:start w:val="1"/>
      <w:numFmt w:val="lowerLetter"/>
      <w:lvlText w:val="%8."/>
      <w:lvlJc w:val="left"/>
      <w:pPr>
        <w:ind w:left="6996" w:hanging="360"/>
      </w:pPr>
    </w:lvl>
    <w:lvl w:ilvl="8" w:tplc="0C0A001B" w:tentative="1">
      <w:start w:val="1"/>
      <w:numFmt w:val="lowerRoman"/>
      <w:lvlText w:val="%9."/>
      <w:lvlJc w:val="right"/>
      <w:pPr>
        <w:ind w:left="7716" w:hanging="180"/>
      </w:pPr>
    </w:lvl>
  </w:abstractNum>
  <w:abstractNum w:abstractNumId="40" w15:restartNumberingAfterBreak="0">
    <w:nsid w:val="6BDA4A74"/>
    <w:multiLevelType w:val="multilevel"/>
    <w:tmpl w:val="2C2E3676"/>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0861004"/>
    <w:multiLevelType w:val="hybridMultilevel"/>
    <w:tmpl w:val="2C9EF548"/>
    <w:lvl w:ilvl="0" w:tplc="340A0001">
      <w:start w:val="1"/>
      <w:numFmt w:val="bullet"/>
      <w:lvlText w:val=""/>
      <w:lvlJc w:val="left"/>
      <w:pPr>
        <w:ind w:left="1494" w:hanging="360"/>
      </w:pPr>
      <w:rPr>
        <w:rFonts w:ascii="Symbol" w:hAnsi="Symbol"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42" w15:restartNumberingAfterBreak="0">
    <w:nsid w:val="72FF6EE8"/>
    <w:multiLevelType w:val="hybridMultilevel"/>
    <w:tmpl w:val="208E5DCE"/>
    <w:lvl w:ilvl="0" w:tplc="0C0A0001">
      <w:start w:val="1"/>
      <w:numFmt w:val="bullet"/>
      <w:lvlText w:val=""/>
      <w:lvlJc w:val="left"/>
      <w:pPr>
        <w:ind w:left="1896" w:hanging="360"/>
      </w:pPr>
      <w:rPr>
        <w:rFonts w:ascii="Symbol" w:hAnsi="Symbol" w:hint="default"/>
      </w:rPr>
    </w:lvl>
    <w:lvl w:ilvl="1" w:tplc="0C0A0003" w:tentative="1">
      <w:start w:val="1"/>
      <w:numFmt w:val="bullet"/>
      <w:lvlText w:val="o"/>
      <w:lvlJc w:val="left"/>
      <w:pPr>
        <w:ind w:left="2616" w:hanging="360"/>
      </w:pPr>
      <w:rPr>
        <w:rFonts w:ascii="Courier New" w:hAnsi="Courier New" w:cs="Courier New" w:hint="default"/>
      </w:rPr>
    </w:lvl>
    <w:lvl w:ilvl="2" w:tplc="0C0A0005" w:tentative="1">
      <w:start w:val="1"/>
      <w:numFmt w:val="bullet"/>
      <w:lvlText w:val=""/>
      <w:lvlJc w:val="left"/>
      <w:pPr>
        <w:ind w:left="3336" w:hanging="360"/>
      </w:pPr>
      <w:rPr>
        <w:rFonts w:ascii="Wingdings" w:hAnsi="Wingdings" w:hint="default"/>
      </w:rPr>
    </w:lvl>
    <w:lvl w:ilvl="3" w:tplc="0C0A0001" w:tentative="1">
      <w:start w:val="1"/>
      <w:numFmt w:val="bullet"/>
      <w:lvlText w:val=""/>
      <w:lvlJc w:val="left"/>
      <w:pPr>
        <w:ind w:left="4056" w:hanging="360"/>
      </w:pPr>
      <w:rPr>
        <w:rFonts w:ascii="Symbol" w:hAnsi="Symbol" w:hint="default"/>
      </w:rPr>
    </w:lvl>
    <w:lvl w:ilvl="4" w:tplc="0C0A0003" w:tentative="1">
      <w:start w:val="1"/>
      <w:numFmt w:val="bullet"/>
      <w:lvlText w:val="o"/>
      <w:lvlJc w:val="left"/>
      <w:pPr>
        <w:ind w:left="4776" w:hanging="360"/>
      </w:pPr>
      <w:rPr>
        <w:rFonts w:ascii="Courier New" w:hAnsi="Courier New" w:cs="Courier New" w:hint="default"/>
      </w:rPr>
    </w:lvl>
    <w:lvl w:ilvl="5" w:tplc="0C0A0005" w:tentative="1">
      <w:start w:val="1"/>
      <w:numFmt w:val="bullet"/>
      <w:lvlText w:val=""/>
      <w:lvlJc w:val="left"/>
      <w:pPr>
        <w:ind w:left="5496" w:hanging="360"/>
      </w:pPr>
      <w:rPr>
        <w:rFonts w:ascii="Wingdings" w:hAnsi="Wingdings" w:hint="default"/>
      </w:rPr>
    </w:lvl>
    <w:lvl w:ilvl="6" w:tplc="0C0A0001" w:tentative="1">
      <w:start w:val="1"/>
      <w:numFmt w:val="bullet"/>
      <w:lvlText w:val=""/>
      <w:lvlJc w:val="left"/>
      <w:pPr>
        <w:ind w:left="6216" w:hanging="360"/>
      </w:pPr>
      <w:rPr>
        <w:rFonts w:ascii="Symbol" w:hAnsi="Symbol" w:hint="default"/>
      </w:rPr>
    </w:lvl>
    <w:lvl w:ilvl="7" w:tplc="0C0A0003" w:tentative="1">
      <w:start w:val="1"/>
      <w:numFmt w:val="bullet"/>
      <w:lvlText w:val="o"/>
      <w:lvlJc w:val="left"/>
      <w:pPr>
        <w:ind w:left="6936" w:hanging="360"/>
      </w:pPr>
      <w:rPr>
        <w:rFonts w:ascii="Courier New" w:hAnsi="Courier New" w:cs="Courier New" w:hint="default"/>
      </w:rPr>
    </w:lvl>
    <w:lvl w:ilvl="8" w:tplc="0C0A0005" w:tentative="1">
      <w:start w:val="1"/>
      <w:numFmt w:val="bullet"/>
      <w:lvlText w:val=""/>
      <w:lvlJc w:val="left"/>
      <w:pPr>
        <w:ind w:left="7656" w:hanging="360"/>
      </w:pPr>
      <w:rPr>
        <w:rFonts w:ascii="Wingdings" w:hAnsi="Wingdings" w:hint="default"/>
      </w:rPr>
    </w:lvl>
  </w:abstractNum>
  <w:abstractNum w:abstractNumId="43" w15:restartNumberingAfterBreak="0">
    <w:nsid w:val="771C4661"/>
    <w:multiLevelType w:val="hybridMultilevel"/>
    <w:tmpl w:val="99B086A0"/>
    <w:lvl w:ilvl="0" w:tplc="335A6832">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7B94811"/>
    <w:multiLevelType w:val="hybridMultilevel"/>
    <w:tmpl w:val="12246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126701"/>
    <w:multiLevelType w:val="hybridMultilevel"/>
    <w:tmpl w:val="F0C2E7AC"/>
    <w:lvl w:ilvl="0" w:tplc="074C4DC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CB7E96"/>
    <w:multiLevelType w:val="hybridMultilevel"/>
    <w:tmpl w:val="1BB66E7E"/>
    <w:lvl w:ilvl="0" w:tplc="8B663BF8">
      <w:start w:val="1"/>
      <w:numFmt w:val="upperRoman"/>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B536E1B"/>
    <w:multiLevelType w:val="hybridMultilevel"/>
    <w:tmpl w:val="CCAA37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F72BF7"/>
    <w:multiLevelType w:val="hybridMultilevel"/>
    <w:tmpl w:val="BA389726"/>
    <w:lvl w:ilvl="0" w:tplc="0C0A0001">
      <w:start w:val="1"/>
      <w:numFmt w:val="bullet"/>
      <w:lvlText w:val=""/>
      <w:lvlJc w:val="left"/>
      <w:pPr>
        <w:ind w:left="1080" w:hanging="72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32"/>
  </w:num>
  <w:num w:numId="3">
    <w:abstractNumId w:val="31"/>
  </w:num>
  <w:num w:numId="4">
    <w:abstractNumId w:val="33"/>
  </w:num>
  <w:num w:numId="5">
    <w:abstractNumId w:val="21"/>
  </w:num>
  <w:num w:numId="6">
    <w:abstractNumId w:val="46"/>
  </w:num>
  <w:num w:numId="7">
    <w:abstractNumId w:val="34"/>
  </w:num>
  <w:num w:numId="8">
    <w:abstractNumId w:val="16"/>
  </w:num>
  <w:num w:numId="9">
    <w:abstractNumId w:val="14"/>
  </w:num>
  <w:num w:numId="10">
    <w:abstractNumId w:val="7"/>
  </w:num>
  <w:num w:numId="11">
    <w:abstractNumId w:val="35"/>
  </w:num>
  <w:num w:numId="12">
    <w:abstractNumId w:val="3"/>
  </w:num>
  <w:num w:numId="13">
    <w:abstractNumId w:val="41"/>
  </w:num>
  <w:num w:numId="14">
    <w:abstractNumId w:val="19"/>
  </w:num>
  <w:num w:numId="15">
    <w:abstractNumId w:val="29"/>
  </w:num>
  <w:num w:numId="16">
    <w:abstractNumId w:val="15"/>
  </w:num>
  <w:num w:numId="17">
    <w:abstractNumId w:val="1"/>
  </w:num>
  <w:num w:numId="18">
    <w:abstractNumId w:val="11"/>
  </w:num>
  <w:num w:numId="19">
    <w:abstractNumId w:val="42"/>
  </w:num>
  <w:num w:numId="20">
    <w:abstractNumId w:val="22"/>
  </w:num>
  <w:num w:numId="21">
    <w:abstractNumId w:val="2"/>
  </w:num>
  <w:num w:numId="22">
    <w:abstractNumId w:val="12"/>
  </w:num>
  <w:num w:numId="23">
    <w:abstractNumId w:val="39"/>
  </w:num>
  <w:num w:numId="24">
    <w:abstractNumId w:val="48"/>
  </w:num>
  <w:num w:numId="25">
    <w:abstractNumId w:val="9"/>
  </w:num>
  <w:num w:numId="26">
    <w:abstractNumId w:val="47"/>
  </w:num>
  <w:num w:numId="27">
    <w:abstractNumId w:val="20"/>
  </w:num>
  <w:num w:numId="28">
    <w:abstractNumId w:val="18"/>
  </w:num>
  <w:num w:numId="29">
    <w:abstractNumId w:val="40"/>
  </w:num>
  <w:num w:numId="30">
    <w:abstractNumId w:val="36"/>
  </w:num>
  <w:num w:numId="31">
    <w:abstractNumId w:val="37"/>
  </w:num>
  <w:num w:numId="32">
    <w:abstractNumId w:val="10"/>
  </w:num>
  <w:num w:numId="33">
    <w:abstractNumId w:val="13"/>
  </w:num>
  <w:num w:numId="34">
    <w:abstractNumId w:val="23"/>
  </w:num>
  <w:num w:numId="35">
    <w:abstractNumId w:val="30"/>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
  </w:num>
  <w:num w:numId="39">
    <w:abstractNumId w:val="27"/>
  </w:num>
  <w:num w:numId="40">
    <w:abstractNumId w:val="38"/>
  </w:num>
  <w:num w:numId="41">
    <w:abstractNumId w:val="0"/>
  </w:num>
  <w:num w:numId="42">
    <w:abstractNumId w:val="45"/>
  </w:num>
  <w:num w:numId="43">
    <w:abstractNumId w:val="26"/>
  </w:num>
  <w:num w:numId="44">
    <w:abstractNumId w:val="25"/>
  </w:num>
  <w:num w:numId="45">
    <w:abstractNumId w:val="4"/>
  </w:num>
  <w:num w:numId="46">
    <w:abstractNumId w:val="44"/>
  </w:num>
  <w:num w:numId="47">
    <w:abstractNumId w:val="28"/>
  </w:num>
  <w:num w:numId="48">
    <w:abstractNumId w:val="8"/>
  </w:num>
  <w:num w:numId="49">
    <w:abstractNumId w:val="43"/>
  </w:num>
  <w:num w:numId="50">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DA"/>
    <w:rsid w:val="00001E53"/>
    <w:rsid w:val="00010A61"/>
    <w:rsid w:val="00013D61"/>
    <w:rsid w:val="00021050"/>
    <w:rsid w:val="00031D00"/>
    <w:rsid w:val="00032140"/>
    <w:rsid w:val="0004182C"/>
    <w:rsid w:val="00043991"/>
    <w:rsid w:val="00055044"/>
    <w:rsid w:val="00061276"/>
    <w:rsid w:val="00063B6F"/>
    <w:rsid w:val="00064066"/>
    <w:rsid w:val="00065EC0"/>
    <w:rsid w:val="00067590"/>
    <w:rsid w:val="00067A3E"/>
    <w:rsid w:val="00080DDC"/>
    <w:rsid w:val="00085CD2"/>
    <w:rsid w:val="00087A9E"/>
    <w:rsid w:val="000A30B1"/>
    <w:rsid w:val="000A6634"/>
    <w:rsid w:val="000B0327"/>
    <w:rsid w:val="000C192F"/>
    <w:rsid w:val="000E43AD"/>
    <w:rsid w:val="000E560A"/>
    <w:rsid w:val="000F2A74"/>
    <w:rsid w:val="000F2D8B"/>
    <w:rsid w:val="00102E44"/>
    <w:rsid w:val="00115758"/>
    <w:rsid w:val="00124730"/>
    <w:rsid w:val="00124EFB"/>
    <w:rsid w:val="00124FE5"/>
    <w:rsid w:val="001474C1"/>
    <w:rsid w:val="00160711"/>
    <w:rsid w:val="00162FFF"/>
    <w:rsid w:val="0019521E"/>
    <w:rsid w:val="001C54E4"/>
    <w:rsid w:val="001E2DCE"/>
    <w:rsid w:val="001E5656"/>
    <w:rsid w:val="001F6EEC"/>
    <w:rsid w:val="00203AFF"/>
    <w:rsid w:val="0021474C"/>
    <w:rsid w:val="00214DFA"/>
    <w:rsid w:val="0022132E"/>
    <w:rsid w:val="00236069"/>
    <w:rsid w:val="0023640A"/>
    <w:rsid w:val="00240295"/>
    <w:rsid w:val="00244229"/>
    <w:rsid w:val="00260A00"/>
    <w:rsid w:val="00265651"/>
    <w:rsid w:val="00271551"/>
    <w:rsid w:val="002774B7"/>
    <w:rsid w:val="00280517"/>
    <w:rsid w:val="00280E72"/>
    <w:rsid w:val="002853D4"/>
    <w:rsid w:val="00285F08"/>
    <w:rsid w:val="002964F6"/>
    <w:rsid w:val="002A0083"/>
    <w:rsid w:val="002A57EC"/>
    <w:rsid w:val="002B3791"/>
    <w:rsid w:val="002B3947"/>
    <w:rsid w:val="002B5828"/>
    <w:rsid w:val="002C0090"/>
    <w:rsid w:val="002D307E"/>
    <w:rsid w:val="002E4D95"/>
    <w:rsid w:val="002E5750"/>
    <w:rsid w:val="002F2593"/>
    <w:rsid w:val="002F791F"/>
    <w:rsid w:val="003166FE"/>
    <w:rsid w:val="003279B6"/>
    <w:rsid w:val="00327C33"/>
    <w:rsid w:val="00343382"/>
    <w:rsid w:val="0035027E"/>
    <w:rsid w:val="00354DCE"/>
    <w:rsid w:val="00360CDE"/>
    <w:rsid w:val="00366145"/>
    <w:rsid w:val="0038057A"/>
    <w:rsid w:val="00391561"/>
    <w:rsid w:val="003943DA"/>
    <w:rsid w:val="003A2D6D"/>
    <w:rsid w:val="003A3530"/>
    <w:rsid w:val="003A38C9"/>
    <w:rsid w:val="003A5949"/>
    <w:rsid w:val="003B3D3F"/>
    <w:rsid w:val="003C28D3"/>
    <w:rsid w:val="003D70FC"/>
    <w:rsid w:val="003F588D"/>
    <w:rsid w:val="00400D5A"/>
    <w:rsid w:val="00410346"/>
    <w:rsid w:val="0041046B"/>
    <w:rsid w:val="0041614D"/>
    <w:rsid w:val="00420472"/>
    <w:rsid w:val="00424A69"/>
    <w:rsid w:val="00435ADF"/>
    <w:rsid w:val="00437C39"/>
    <w:rsid w:val="00451755"/>
    <w:rsid w:val="00451D8C"/>
    <w:rsid w:val="004523D5"/>
    <w:rsid w:val="00460994"/>
    <w:rsid w:val="00465551"/>
    <w:rsid w:val="00471BF5"/>
    <w:rsid w:val="00476294"/>
    <w:rsid w:val="00483829"/>
    <w:rsid w:val="00484F7F"/>
    <w:rsid w:val="00496FD6"/>
    <w:rsid w:val="0049759D"/>
    <w:rsid w:val="004A156E"/>
    <w:rsid w:val="004E1CCF"/>
    <w:rsid w:val="004F5A99"/>
    <w:rsid w:val="004F7B4B"/>
    <w:rsid w:val="00511E88"/>
    <w:rsid w:val="00517AAC"/>
    <w:rsid w:val="00520606"/>
    <w:rsid w:val="0052090A"/>
    <w:rsid w:val="00520E88"/>
    <w:rsid w:val="00531195"/>
    <w:rsid w:val="00535712"/>
    <w:rsid w:val="005375E2"/>
    <w:rsid w:val="0054718B"/>
    <w:rsid w:val="0056012C"/>
    <w:rsid w:val="00561242"/>
    <w:rsid w:val="00573706"/>
    <w:rsid w:val="00575F83"/>
    <w:rsid w:val="00584F9F"/>
    <w:rsid w:val="00596740"/>
    <w:rsid w:val="005A489F"/>
    <w:rsid w:val="005D2345"/>
    <w:rsid w:val="005D34FA"/>
    <w:rsid w:val="005D701A"/>
    <w:rsid w:val="005F09AC"/>
    <w:rsid w:val="0060612F"/>
    <w:rsid w:val="00613307"/>
    <w:rsid w:val="00624C87"/>
    <w:rsid w:val="00642CB1"/>
    <w:rsid w:val="00653971"/>
    <w:rsid w:val="00654E86"/>
    <w:rsid w:val="006578B1"/>
    <w:rsid w:val="00661E8D"/>
    <w:rsid w:val="00670AA9"/>
    <w:rsid w:val="00693F6D"/>
    <w:rsid w:val="00696B76"/>
    <w:rsid w:val="006A0292"/>
    <w:rsid w:val="006C3D6F"/>
    <w:rsid w:val="006C41A8"/>
    <w:rsid w:val="006D63A1"/>
    <w:rsid w:val="006D6C9B"/>
    <w:rsid w:val="006D70A2"/>
    <w:rsid w:val="006D73D1"/>
    <w:rsid w:val="006F49A2"/>
    <w:rsid w:val="00721D2D"/>
    <w:rsid w:val="007263DA"/>
    <w:rsid w:val="00726FB0"/>
    <w:rsid w:val="0073447E"/>
    <w:rsid w:val="00746885"/>
    <w:rsid w:val="007478BF"/>
    <w:rsid w:val="007512F4"/>
    <w:rsid w:val="007560B7"/>
    <w:rsid w:val="00765077"/>
    <w:rsid w:val="00766014"/>
    <w:rsid w:val="00772D56"/>
    <w:rsid w:val="007815F0"/>
    <w:rsid w:val="007A0E1D"/>
    <w:rsid w:val="007A4197"/>
    <w:rsid w:val="007A44E0"/>
    <w:rsid w:val="007C1692"/>
    <w:rsid w:val="007D0040"/>
    <w:rsid w:val="007D135E"/>
    <w:rsid w:val="007D703E"/>
    <w:rsid w:val="00812941"/>
    <w:rsid w:val="00815DEB"/>
    <w:rsid w:val="00817AE6"/>
    <w:rsid w:val="008205FB"/>
    <w:rsid w:val="00824A7A"/>
    <w:rsid w:val="008360E0"/>
    <w:rsid w:val="00840B1B"/>
    <w:rsid w:val="00847F4D"/>
    <w:rsid w:val="00861791"/>
    <w:rsid w:val="008639E4"/>
    <w:rsid w:val="008673BD"/>
    <w:rsid w:val="00872525"/>
    <w:rsid w:val="00873003"/>
    <w:rsid w:val="0087350F"/>
    <w:rsid w:val="0087573A"/>
    <w:rsid w:val="00880425"/>
    <w:rsid w:val="00886B63"/>
    <w:rsid w:val="008A3797"/>
    <w:rsid w:val="008A54F1"/>
    <w:rsid w:val="008B3E4B"/>
    <w:rsid w:val="008E66E2"/>
    <w:rsid w:val="008F1060"/>
    <w:rsid w:val="008F529D"/>
    <w:rsid w:val="009115E1"/>
    <w:rsid w:val="00920A1E"/>
    <w:rsid w:val="00920E70"/>
    <w:rsid w:val="009217D5"/>
    <w:rsid w:val="00923012"/>
    <w:rsid w:val="0092357B"/>
    <w:rsid w:val="00925B86"/>
    <w:rsid w:val="00943428"/>
    <w:rsid w:val="0094612A"/>
    <w:rsid w:val="009479FB"/>
    <w:rsid w:val="00955462"/>
    <w:rsid w:val="00956E03"/>
    <w:rsid w:val="0096264E"/>
    <w:rsid w:val="00962680"/>
    <w:rsid w:val="0097140D"/>
    <w:rsid w:val="0097645B"/>
    <w:rsid w:val="00986003"/>
    <w:rsid w:val="009868DF"/>
    <w:rsid w:val="00994D0A"/>
    <w:rsid w:val="009B3B00"/>
    <w:rsid w:val="009C4B93"/>
    <w:rsid w:val="009D37A3"/>
    <w:rsid w:val="00A0735F"/>
    <w:rsid w:val="00A27410"/>
    <w:rsid w:val="00A301B6"/>
    <w:rsid w:val="00A31C3C"/>
    <w:rsid w:val="00A57D12"/>
    <w:rsid w:val="00A61466"/>
    <w:rsid w:val="00A67AE7"/>
    <w:rsid w:val="00A85218"/>
    <w:rsid w:val="00A9241F"/>
    <w:rsid w:val="00A924B7"/>
    <w:rsid w:val="00A939EF"/>
    <w:rsid w:val="00AA7E3E"/>
    <w:rsid w:val="00AB7162"/>
    <w:rsid w:val="00AC4A85"/>
    <w:rsid w:val="00AC54C6"/>
    <w:rsid w:val="00AC6244"/>
    <w:rsid w:val="00AD4BBA"/>
    <w:rsid w:val="00AE2152"/>
    <w:rsid w:val="00AF0B41"/>
    <w:rsid w:val="00AF2788"/>
    <w:rsid w:val="00AF44DA"/>
    <w:rsid w:val="00AF577F"/>
    <w:rsid w:val="00B07AC6"/>
    <w:rsid w:val="00B07DD7"/>
    <w:rsid w:val="00B27328"/>
    <w:rsid w:val="00B407DE"/>
    <w:rsid w:val="00B52E1C"/>
    <w:rsid w:val="00B555BD"/>
    <w:rsid w:val="00B55D11"/>
    <w:rsid w:val="00B572A6"/>
    <w:rsid w:val="00B64494"/>
    <w:rsid w:val="00B71C5E"/>
    <w:rsid w:val="00B743E9"/>
    <w:rsid w:val="00B8263C"/>
    <w:rsid w:val="00B960A8"/>
    <w:rsid w:val="00B963CD"/>
    <w:rsid w:val="00B97366"/>
    <w:rsid w:val="00BB3849"/>
    <w:rsid w:val="00BC2F4F"/>
    <w:rsid w:val="00BC5219"/>
    <w:rsid w:val="00BD017C"/>
    <w:rsid w:val="00BF339C"/>
    <w:rsid w:val="00C00812"/>
    <w:rsid w:val="00C1204E"/>
    <w:rsid w:val="00C12D16"/>
    <w:rsid w:val="00C56929"/>
    <w:rsid w:val="00C64D8F"/>
    <w:rsid w:val="00C674E7"/>
    <w:rsid w:val="00C723E7"/>
    <w:rsid w:val="00C7481D"/>
    <w:rsid w:val="00C76555"/>
    <w:rsid w:val="00C770D0"/>
    <w:rsid w:val="00C81445"/>
    <w:rsid w:val="00C82E62"/>
    <w:rsid w:val="00C86436"/>
    <w:rsid w:val="00CA5AD6"/>
    <w:rsid w:val="00CC1A08"/>
    <w:rsid w:val="00CD0D1D"/>
    <w:rsid w:val="00CD3283"/>
    <w:rsid w:val="00CD6ECC"/>
    <w:rsid w:val="00CF7C31"/>
    <w:rsid w:val="00D072E2"/>
    <w:rsid w:val="00D334C9"/>
    <w:rsid w:val="00D36E20"/>
    <w:rsid w:val="00D37A75"/>
    <w:rsid w:val="00D40E06"/>
    <w:rsid w:val="00D61641"/>
    <w:rsid w:val="00D71342"/>
    <w:rsid w:val="00D856DA"/>
    <w:rsid w:val="00D857E6"/>
    <w:rsid w:val="00D931CB"/>
    <w:rsid w:val="00D9655B"/>
    <w:rsid w:val="00D9720D"/>
    <w:rsid w:val="00DA63C1"/>
    <w:rsid w:val="00DA704B"/>
    <w:rsid w:val="00DB02AD"/>
    <w:rsid w:val="00DB03BE"/>
    <w:rsid w:val="00DB1128"/>
    <w:rsid w:val="00DB2575"/>
    <w:rsid w:val="00DC5E8C"/>
    <w:rsid w:val="00DD6BF9"/>
    <w:rsid w:val="00DE0554"/>
    <w:rsid w:val="00DE5892"/>
    <w:rsid w:val="00DF301A"/>
    <w:rsid w:val="00E45058"/>
    <w:rsid w:val="00E46B99"/>
    <w:rsid w:val="00E51F2B"/>
    <w:rsid w:val="00E770C7"/>
    <w:rsid w:val="00E93C59"/>
    <w:rsid w:val="00EA1163"/>
    <w:rsid w:val="00EA4E88"/>
    <w:rsid w:val="00EA7435"/>
    <w:rsid w:val="00EB0E8B"/>
    <w:rsid w:val="00EB1C9A"/>
    <w:rsid w:val="00EB27F3"/>
    <w:rsid w:val="00EB41D0"/>
    <w:rsid w:val="00EB6FDC"/>
    <w:rsid w:val="00EC0AA4"/>
    <w:rsid w:val="00EE6AA2"/>
    <w:rsid w:val="00EF69F7"/>
    <w:rsid w:val="00EF7596"/>
    <w:rsid w:val="00F079B0"/>
    <w:rsid w:val="00F170B1"/>
    <w:rsid w:val="00F25A91"/>
    <w:rsid w:val="00F362EA"/>
    <w:rsid w:val="00F51A2D"/>
    <w:rsid w:val="00F535FD"/>
    <w:rsid w:val="00F5732E"/>
    <w:rsid w:val="00F605CB"/>
    <w:rsid w:val="00F62070"/>
    <w:rsid w:val="00F6631E"/>
    <w:rsid w:val="00F75CF3"/>
    <w:rsid w:val="00F91B78"/>
    <w:rsid w:val="00FA1B5A"/>
    <w:rsid w:val="00FA72A7"/>
    <w:rsid w:val="00FB7825"/>
    <w:rsid w:val="00FD072E"/>
    <w:rsid w:val="00FE0C58"/>
    <w:rsid w:val="00FE25BF"/>
    <w:rsid w:val="00FE4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B8F3D"/>
  <w15:chartTrackingRefBased/>
  <w15:docId w15:val="{D9E4A9EE-98BC-4729-8602-5B6D5587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991"/>
  </w:style>
  <w:style w:type="paragraph" w:styleId="Ttulo1">
    <w:name w:val="heading 1"/>
    <w:basedOn w:val="Normal"/>
    <w:next w:val="Normal"/>
    <w:link w:val="Ttulo1Car"/>
    <w:uiPriority w:val="9"/>
    <w:qFormat/>
    <w:rsid w:val="0004399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04399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04399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04399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04399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04399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04399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04399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04399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43DA"/>
    <w:pPr>
      <w:ind w:left="720"/>
      <w:contextualSpacing/>
    </w:pPr>
  </w:style>
  <w:style w:type="paragraph" w:styleId="Sinespaciado">
    <w:name w:val="No Spacing"/>
    <w:link w:val="SinespaciadoCar"/>
    <w:uiPriority w:val="1"/>
    <w:qFormat/>
    <w:rsid w:val="00043991"/>
    <w:pPr>
      <w:spacing w:after="0" w:line="240" w:lineRule="auto"/>
    </w:pPr>
  </w:style>
  <w:style w:type="character" w:customStyle="1" w:styleId="SinespaciadoCar">
    <w:name w:val="Sin espaciado Car"/>
    <w:link w:val="Sinespaciado"/>
    <w:uiPriority w:val="1"/>
    <w:rsid w:val="003279B6"/>
  </w:style>
  <w:style w:type="paragraph" w:styleId="Textoindependiente2">
    <w:name w:val="Body Text 2"/>
    <w:basedOn w:val="Normal"/>
    <w:link w:val="Textoindependiente2Car"/>
    <w:rsid w:val="003279B6"/>
    <w:pPr>
      <w:spacing w:after="0" w:line="240" w:lineRule="auto"/>
      <w:jc w:val="both"/>
    </w:pPr>
    <w:rPr>
      <w:rFonts w:ascii="Arial" w:eastAsia="Times New Roman" w:hAnsi="Arial" w:cs="Times New Roman"/>
      <w:sz w:val="20"/>
      <w:szCs w:val="20"/>
      <w:lang w:eastAsia="es-CL"/>
    </w:rPr>
  </w:style>
  <w:style w:type="character" w:customStyle="1" w:styleId="Textoindependiente2Car">
    <w:name w:val="Texto independiente 2 Car"/>
    <w:basedOn w:val="Fuentedeprrafopredeter"/>
    <w:link w:val="Textoindependiente2"/>
    <w:rsid w:val="003279B6"/>
    <w:rPr>
      <w:rFonts w:ascii="Arial" w:eastAsia="Times New Roman" w:hAnsi="Arial" w:cs="Times New Roman"/>
      <w:sz w:val="20"/>
      <w:szCs w:val="20"/>
      <w:lang w:eastAsia="es-CL"/>
    </w:rPr>
  </w:style>
  <w:style w:type="paragraph" w:styleId="Encabezado">
    <w:name w:val="header"/>
    <w:basedOn w:val="Normal"/>
    <w:link w:val="EncabezadoCar"/>
    <w:uiPriority w:val="99"/>
    <w:unhideWhenUsed/>
    <w:rsid w:val="003279B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3279B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279B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3279B6"/>
    <w:rPr>
      <w:rFonts w:ascii="Times New Roman" w:eastAsia="Times New Roman" w:hAnsi="Times New Roman" w:cs="Times New Roman"/>
      <w:sz w:val="24"/>
      <w:szCs w:val="24"/>
      <w:lang w:eastAsia="es-ES"/>
    </w:rPr>
  </w:style>
  <w:style w:type="character" w:styleId="Hipervnculo">
    <w:name w:val="Hyperlink"/>
    <w:rsid w:val="003279B6"/>
    <w:rPr>
      <w:color w:val="0000FF"/>
      <w:u w:val="single"/>
    </w:rPr>
  </w:style>
  <w:style w:type="paragraph" w:customStyle="1" w:styleId="Prrafodelista1">
    <w:name w:val="Párrafo de lista1"/>
    <w:basedOn w:val="Normal"/>
    <w:rsid w:val="003279B6"/>
    <w:pPr>
      <w:suppressAutoHyphens/>
      <w:spacing w:line="276" w:lineRule="auto"/>
      <w:ind w:left="720"/>
    </w:pPr>
    <w:rPr>
      <w:rFonts w:ascii="Calibri" w:eastAsia="Arial Unicode MS" w:hAnsi="Calibri" w:cs="Calibri"/>
      <w:lang w:eastAsia="ar-SA"/>
    </w:rPr>
  </w:style>
  <w:style w:type="paragraph" w:styleId="Textoindependiente">
    <w:name w:val="Body Text"/>
    <w:basedOn w:val="Normal"/>
    <w:link w:val="TextoindependienteCar"/>
    <w:uiPriority w:val="99"/>
    <w:semiHidden/>
    <w:unhideWhenUsed/>
    <w:rsid w:val="003279B6"/>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3279B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279B6"/>
    <w:rPr>
      <w:sz w:val="16"/>
      <w:szCs w:val="16"/>
    </w:rPr>
  </w:style>
  <w:style w:type="paragraph" w:styleId="Textocomentario">
    <w:name w:val="annotation text"/>
    <w:basedOn w:val="Normal"/>
    <w:link w:val="TextocomentarioCar"/>
    <w:uiPriority w:val="99"/>
    <w:semiHidden/>
    <w:unhideWhenUsed/>
    <w:rsid w:val="003279B6"/>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279B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279B6"/>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3279B6"/>
    <w:rPr>
      <w:rFonts w:ascii="Segoe UI" w:eastAsia="Times New Roman"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3279B6"/>
    <w:rPr>
      <w:b/>
      <w:bCs/>
    </w:rPr>
  </w:style>
  <w:style w:type="character" w:customStyle="1" w:styleId="AsuntodelcomentarioCar">
    <w:name w:val="Asunto del comentario Car"/>
    <w:basedOn w:val="TextocomentarioCar"/>
    <w:link w:val="Asuntodelcomentario"/>
    <w:uiPriority w:val="99"/>
    <w:semiHidden/>
    <w:rsid w:val="003279B6"/>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3279B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3279B6"/>
    <w:rPr>
      <w:rFonts w:ascii="Times New Roman" w:eastAsia="Times New Roman" w:hAnsi="Times New Roman" w:cs="Times New Roman"/>
      <w:sz w:val="16"/>
      <w:szCs w:val="16"/>
      <w:lang w:eastAsia="es-ES"/>
    </w:rPr>
  </w:style>
  <w:style w:type="paragraph" w:styleId="Citadestacada">
    <w:name w:val="Intense Quote"/>
    <w:basedOn w:val="Normal"/>
    <w:next w:val="Normal"/>
    <w:link w:val="CitadestacadaCar"/>
    <w:uiPriority w:val="30"/>
    <w:qFormat/>
    <w:rsid w:val="0004399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043991"/>
    <w:rPr>
      <w:rFonts w:asciiTheme="majorHAnsi" w:eastAsiaTheme="majorEastAsia" w:hAnsiTheme="majorHAnsi" w:cstheme="majorBidi"/>
      <w:i/>
      <w:iCs/>
      <w:color w:val="70AD47" w:themeColor="accent6"/>
      <w:sz w:val="32"/>
      <w:szCs w:val="32"/>
    </w:rPr>
  </w:style>
  <w:style w:type="table" w:styleId="Tablaconcuadrcula">
    <w:name w:val="Table Grid"/>
    <w:basedOn w:val="Tablanormal"/>
    <w:uiPriority w:val="39"/>
    <w:rsid w:val="003279B6"/>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279B6"/>
    <w:rPr>
      <w:color w:val="954F72" w:themeColor="followedHyperlink"/>
      <w:u w:val="single"/>
    </w:rPr>
  </w:style>
  <w:style w:type="table" w:customStyle="1" w:styleId="Tablaconcuadrcula1">
    <w:name w:val="Tabla con cuadrícula1"/>
    <w:basedOn w:val="Tablanormal"/>
    <w:next w:val="Tablaconcuadrcula"/>
    <w:uiPriority w:val="59"/>
    <w:rsid w:val="003279B6"/>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279B6"/>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43991"/>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043991"/>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043991"/>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043991"/>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043991"/>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043991"/>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043991"/>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043991"/>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043991"/>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043991"/>
    <w:pPr>
      <w:spacing w:line="240" w:lineRule="auto"/>
    </w:pPr>
    <w:rPr>
      <w:b/>
      <w:bCs/>
      <w:smallCaps/>
      <w:color w:val="595959" w:themeColor="text1" w:themeTint="A6"/>
    </w:rPr>
  </w:style>
  <w:style w:type="paragraph" w:styleId="Ttulo">
    <w:name w:val="Title"/>
    <w:basedOn w:val="Normal"/>
    <w:next w:val="Normal"/>
    <w:link w:val="TtuloCar"/>
    <w:uiPriority w:val="10"/>
    <w:qFormat/>
    <w:rsid w:val="0004399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04399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04399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043991"/>
    <w:rPr>
      <w:rFonts w:asciiTheme="majorHAnsi" w:eastAsiaTheme="majorEastAsia" w:hAnsiTheme="majorHAnsi" w:cstheme="majorBidi"/>
      <w:sz w:val="30"/>
      <w:szCs w:val="30"/>
    </w:rPr>
  </w:style>
  <w:style w:type="character" w:styleId="Textoennegrita">
    <w:name w:val="Strong"/>
    <w:basedOn w:val="Fuentedeprrafopredeter"/>
    <w:uiPriority w:val="22"/>
    <w:qFormat/>
    <w:rsid w:val="00043991"/>
    <w:rPr>
      <w:b/>
      <w:bCs/>
    </w:rPr>
  </w:style>
  <w:style w:type="character" w:styleId="nfasis">
    <w:name w:val="Emphasis"/>
    <w:basedOn w:val="Fuentedeprrafopredeter"/>
    <w:uiPriority w:val="20"/>
    <w:qFormat/>
    <w:rsid w:val="00043991"/>
    <w:rPr>
      <w:i/>
      <w:iCs/>
      <w:color w:val="70AD47" w:themeColor="accent6"/>
    </w:rPr>
  </w:style>
  <w:style w:type="paragraph" w:styleId="Cita">
    <w:name w:val="Quote"/>
    <w:basedOn w:val="Normal"/>
    <w:next w:val="Normal"/>
    <w:link w:val="CitaCar"/>
    <w:uiPriority w:val="29"/>
    <w:qFormat/>
    <w:rsid w:val="0004399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043991"/>
    <w:rPr>
      <w:i/>
      <w:iCs/>
      <w:color w:val="262626" w:themeColor="text1" w:themeTint="D9"/>
    </w:rPr>
  </w:style>
  <w:style w:type="character" w:styleId="nfasissutil">
    <w:name w:val="Subtle Emphasis"/>
    <w:basedOn w:val="Fuentedeprrafopredeter"/>
    <w:uiPriority w:val="19"/>
    <w:qFormat/>
    <w:rsid w:val="00043991"/>
    <w:rPr>
      <w:i/>
      <w:iCs/>
    </w:rPr>
  </w:style>
  <w:style w:type="character" w:styleId="nfasisintenso">
    <w:name w:val="Intense Emphasis"/>
    <w:basedOn w:val="Fuentedeprrafopredeter"/>
    <w:uiPriority w:val="21"/>
    <w:qFormat/>
    <w:rsid w:val="00043991"/>
    <w:rPr>
      <w:b/>
      <w:bCs/>
      <w:i/>
      <w:iCs/>
    </w:rPr>
  </w:style>
  <w:style w:type="character" w:styleId="Referenciasutil">
    <w:name w:val="Subtle Reference"/>
    <w:basedOn w:val="Fuentedeprrafopredeter"/>
    <w:uiPriority w:val="31"/>
    <w:qFormat/>
    <w:rsid w:val="00043991"/>
    <w:rPr>
      <w:smallCaps/>
      <w:color w:val="595959" w:themeColor="text1" w:themeTint="A6"/>
    </w:rPr>
  </w:style>
  <w:style w:type="character" w:styleId="Referenciaintensa">
    <w:name w:val="Intense Reference"/>
    <w:basedOn w:val="Fuentedeprrafopredeter"/>
    <w:uiPriority w:val="32"/>
    <w:qFormat/>
    <w:rsid w:val="00043991"/>
    <w:rPr>
      <w:b/>
      <w:bCs/>
      <w:smallCaps/>
      <w:color w:val="70AD47" w:themeColor="accent6"/>
    </w:rPr>
  </w:style>
  <w:style w:type="character" w:styleId="Ttulodellibro">
    <w:name w:val="Book Title"/>
    <w:basedOn w:val="Fuentedeprrafopredeter"/>
    <w:uiPriority w:val="33"/>
    <w:qFormat/>
    <w:rsid w:val="00043991"/>
    <w:rPr>
      <w:b/>
      <w:bCs/>
      <w:caps w:val="0"/>
      <w:smallCaps/>
      <w:spacing w:val="7"/>
      <w:sz w:val="21"/>
      <w:szCs w:val="21"/>
    </w:rPr>
  </w:style>
  <w:style w:type="paragraph" w:styleId="TtuloTDC">
    <w:name w:val="TOC Heading"/>
    <w:basedOn w:val="Ttulo1"/>
    <w:next w:val="Normal"/>
    <w:uiPriority w:val="39"/>
    <w:semiHidden/>
    <w:unhideWhenUsed/>
    <w:qFormat/>
    <w:rsid w:val="0004399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1615">
      <w:bodyDiv w:val="1"/>
      <w:marLeft w:val="0"/>
      <w:marRight w:val="0"/>
      <w:marTop w:val="0"/>
      <w:marBottom w:val="0"/>
      <w:divBdr>
        <w:top w:val="none" w:sz="0" w:space="0" w:color="auto"/>
        <w:left w:val="none" w:sz="0" w:space="0" w:color="auto"/>
        <w:bottom w:val="none" w:sz="0" w:space="0" w:color="auto"/>
        <w:right w:val="none" w:sz="0" w:space="0" w:color="auto"/>
      </w:divBdr>
    </w:div>
    <w:div w:id="180705142">
      <w:bodyDiv w:val="1"/>
      <w:marLeft w:val="0"/>
      <w:marRight w:val="0"/>
      <w:marTop w:val="0"/>
      <w:marBottom w:val="0"/>
      <w:divBdr>
        <w:top w:val="none" w:sz="0" w:space="0" w:color="auto"/>
        <w:left w:val="none" w:sz="0" w:space="0" w:color="auto"/>
        <w:bottom w:val="none" w:sz="0" w:space="0" w:color="auto"/>
        <w:right w:val="none" w:sz="0" w:space="0" w:color="auto"/>
      </w:divBdr>
    </w:div>
    <w:div w:id="192621238">
      <w:bodyDiv w:val="1"/>
      <w:marLeft w:val="0"/>
      <w:marRight w:val="0"/>
      <w:marTop w:val="0"/>
      <w:marBottom w:val="0"/>
      <w:divBdr>
        <w:top w:val="none" w:sz="0" w:space="0" w:color="auto"/>
        <w:left w:val="none" w:sz="0" w:space="0" w:color="auto"/>
        <w:bottom w:val="none" w:sz="0" w:space="0" w:color="auto"/>
        <w:right w:val="none" w:sz="0" w:space="0" w:color="auto"/>
      </w:divBdr>
    </w:div>
    <w:div w:id="232589863">
      <w:bodyDiv w:val="1"/>
      <w:marLeft w:val="0"/>
      <w:marRight w:val="0"/>
      <w:marTop w:val="0"/>
      <w:marBottom w:val="0"/>
      <w:divBdr>
        <w:top w:val="none" w:sz="0" w:space="0" w:color="auto"/>
        <w:left w:val="none" w:sz="0" w:space="0" w:color="auto"/>
        <w:bottom w:val="none" w:sz="0" w:space="0" w:color="auto"/>
        <w:right w:val="none" w:sz="0" w:space="0" w:color="auto"/>
      </w:divBdr>
    </w:div>
    <w:div w:id="281157995">
      <w:bodyDiv w:val="1"/>
      <w:marLeft w:val="0"/>
      <w:marRight w:val="0"/>
      <w:marTop w:val="0"/>
      <w:marBottom w:val="0"/>
      <w:divBdr>
        <w:top w:val="none" w:sz="0" w:space="0" w:color="auto"/>
        <w:left w:val="none" w:sz="0" w:space="0" w:color="auto"/>
        <w:bottom w:val="none" w:sz="0" w:space="0" w:color="auto"/>
        <w:right w:val="none" w:sz="0" w:space="0" w:color="auto"/>
      </w:divBdr>
    </w:div>
    <w:div w:id="383723332">
      <w:bodyDiv w:val="1"/>
      <w:marLeft w:val="0"/>
      <w:marRight w:val="0"/>
      <w:marTop w:val="0"/>
      <w:marBottom w:val="0"/>
      <w:divBdr>
        <w:top w:val="none" w:sz="0" w:space="0" w:color="auto"/>
        <w:left w:val="none" w:sz="0" w:space="0" w:color="auto"/>
        <w:bottom w:val="none" w:sz="0" w:space="0" w:color="auto"/>
        <w:right w:val="none" w:sz="0" w:space="0" w:color="auto"/>
      </w:divBdr>
    </w:div>
    <w:div w:id="406264321">
      <w:bodyDiv w:val="1"/>
      <w:marLeft w:val="0"/>
      <w:marRight w:val="0"/>
      <w:marTop w:val="0"/>
      <w:marBottom w:val="0"/>
      <w:divBdr>
        <w:top w:val="none" w:sz="0" w:space="0" w:color="auto"/>
        <w:left w:val="none" w:sz="0" w:space="0" w:color="auto"/>
        <w:bottom w:val="none" w:sz="0" w:space="0" w:color="auto"/>
        <w:right w:val="none" w:sz="0" w:space="0" w:color="auto"/>
      </w:divBdr>
    </w:div>
    <w:div w:id="481000771">
      <w:bodyDiv w:val="1"/>
      <w:marLeft w:val="0"/>
      <w:marRight w:val="0"/>
      <w:marTop w:val="0"/>
      <w:marBottom w:val="0"/>
      <w:divBdr>
        <w:top w:val="none" w:sz="0" w:space="0" w:color="auto"/>
        <w:left w:val="none" w:sz="0" w:space="0" w:color="auto"/>
        <w:bottom w:val="none" w:sz="0" w:space="0" w:color="auto"/>
        <w:right w:val="none" w:sz="0" w:space="0" w:color="auto"/>
      </w:divBdr>
    </w:div>
    <w:div w:id="494733079">
      <w:bodyDiv w:val="1"/>
      <w:marLeft w:val="0"/>
      <w:marRight w:val="0"/>
      <w:marTop w:val="0"/>
      <w:marBottom w:val="0"/>
      <w:divBdr>
        <w:top w:val="none" w:sz="0" w:space="0" w:color="auto"/>
        <w:left w:val="none" w:sz="0" w:space="0" w:color="auto"/>
        <w:bottom w:val="none" w:sz="0" w:space="0" w:color="auto"/>
        <w:right w:val="none" w:sz="0" w:space="0" w:color="auto"/>
      </w:divBdr>
    </w:div>
    <w:div w:id="505367248">
      <w:bodyDiv w:val="1"/>
      <w:marLeft w:val="0"/>
      <w:marRight w:val="0"/>
      <w:marTop w:val="0"/>
      <w:marBottom w:val="0"/>
      <w:divBdr>
        <w:top w:val="none" w:sz="0" w:space="0" w:color="auto"/>
        <w:left w:val="none" w:sz="0" w:space="0" w:color="auto"/>
        <w:bottom w:val="none" w:sz="0" w:space="0" w:color="auto"/>
        <w:right w:val="none" w:sz="0" w:space="0" w:color="auto"/>
      </w:divBdr>
    </w:div>
    <w:div w:id="516896162">
      <w:bodyDiv w:val="1"/>
      <w:marLeft w:val="0"/>
      <w:marRight w:val="0"/>
      <w:marTop w:val="0"/>
      <w:marBottom w:val="0"/>
      <w:divBdr>
        <w:top w:val="none" w:sz="0" w:space="0" w:color="auto"/>
        <w:left w:val="none" w:sz="0" w:space="0" w:color="auto"/>
        <w:bottom w:val="none" w:sz="0" w:space="0" w:color="auto"/>
        <w:right w:val="none" w:sz="0" w:space="0" w:color="auto"/>
      </w:divBdr>
    </w:div>
    <w:div w:id="555316595">
      <w:bodyDiv w:val="1"/>
      <w:marLeft w:val="0"/>
      <w:marRight w:val="0"/>
      <w:marTop w:val="0"/>
      <w:marBottom w:val="0"/>
      <w:divBdr>
        <w:top w:val="none" w:sz="0" w:space="0" w:color="auto"/>
        <w:left w:val="none" w:sz="0" w:space="0" w:color="auto"/>
        <w:bottom w:val="none" w:sz="0" w:space="0" w:color="auto"/>
        <w:right w:val="none" w:sz="0" w:space="0" w:color="auto"/>
      </w:divBdr>
    </w:div>
    <w:div w:id="561796384">
      <w:bodyDiv w:val="1"/>
      <w:marLeft w:val="0"/>
      <w:marRight w:val="0"/>
      <w:marTop w:val="0"/>
      <w:marBottom w:val="0"/>
      <w:divBdr>
        <w:top w:val="none" w:sz="0" w:space="0" w:color="auto"/>
        <w:left w:val="none" w:sz="0" w:space="0" w:color="auto"/>
        <w:bottom w:val="none" w:sz="0" w:space="0" w:color="auto"/>
        <w:right w:val="none" w:sz="0" w:space="0" w:color="auto"/>
      </w:divBdr>
    </w:div>
    <w:div w:id="580527756">
      <w:bodyDiv w:val="1"/>
      <w:marLeft w:val="0"/>
      <w:marRight w:val="0"/>
      <w:marTop w:val="0"/>
      <w:marBottom w:val="0"/>
      <w:divBdr>
        <w:top w:val="none" w:sz="0" w:space="0" w:color="auto"/>
        <w:left w:val="none" w:sz="0" w:space="0" w:color="auto"/>
        <w:bottom w:val="none" w:sz="0" w:space="0" w:color="auto"/>
        <w:right w:val="none" w:sz="0" w:space="0" w:color="auto"/>
      </w:divBdr>
    </w:div>
    <w:div w:id="644891440">
      <w:bodyDiv w:val="1"/>
      <w:marLeft w:val="0"/>
      <w:marRight w:val="0"/>
      <w:marTop w:val="0"/>
      <w:marBottom w:val="0"/>
      <w:divBdr>
        <w:top w:val="none" w:sz="0" w:space="0" w:color="auto"/>
        <w:left w:val="none" w:sz="0" w:space="0" w:color="auto"/>
        <w:bottom w:val="none" w:sz="0" w:space="0" w:color="auto"/>
        <w:right w:val="none" w:sz="0" w:space="0" w:color="auto"/>
      </w:divBdr>
    </w:div>
    <w:div w:id="646712360">
      <w:bodyDiv w:val="1"/>
      <w:marLeft w:val="0"/>
      <w:marRight w:val="0"/>
      <w:marTop w:val="0"/>
      <w:marBottom w:val="0"/>
      <w:divBdr>
        <w:top w:val="none" w:sz="0" w:space="0" w:color="auto"/>
        <w:left w:val="none" w:sz="0" w:space="0" w:color="auto"/>
        <w:bottom w:val="none" w:sz="0" w:space="0" w:color="auto"/>
        <w:right w:val="none" w:sz="0" w:space="0" w:color="auto"/>
      </w:divBdr>
    </w:div>
    <w:div w:id="688989101">
      <w:bodyDiv w:val="1"/>
      <w:marLeft w:val="0"/>
      <w:marRight w:val="0"/>
      <w:marTop w:val="0"/>
      <w:marBottom w:val="0"/>
      <w:divBdr>
        <w:top w:val="none" w:sz="0" w:space="0" w:color="auto"/>
        <w:left w:val="none" w:sz="0" w:space="0" w:color="auto"/>
        <w:bottom w:val="none" w:sz="0" w:space="0" w:color="auto"/>
        <w:right w:val="none" w:sz="0" w:space="0" w:color="auto"/>
      </w:divBdr>
    </w:div>
    <w:div w:id="694231885">
      <w:bodyDiv w:val="1"/>
      <w:marLeft w:val="0"/>
      <w:marRight w:val="0"/>
      <w:marTop w:val="0"/>
      <w:marBottom w:val="0"/>
      <w:divBdr>
        <w:top w:val="none" w:sz="0" w:space="0" w:color="auto"/>
        <w:left w:val="none" w:sz="0" w:space="0" w:color="auto"/>
        <w:bottom w:val="none" w:sz="0" w:space="0" w:color="auto"/>
        <w:right w:val="none" w:sz="0" w:space="0" w:color="auto"/>
      </w:divBdr>
    </w:div>
    <w:div w:id="736710733">
      <w:bodyDiv w:val="1"/>
      <w:marLeft w:val="0"/>
      <w:marRight w:val="0"/>
      <w:marTop w:val="0"/>
      <w:marBottom w:val="0"/>
      <w:divBdr>
        <w:top w:val="none" w:sz="0" w:space="0" w:color="auto"/>
        <w:left w:val="none" w:sz="0" w:space="0" w:color="auto"/>
        <w:bottom w:val="none" w:sz="0" w:space="0" w:color="auto"/>
        <w:right w:val="none" w:sz="0" w:space="0" w:color="auto"/>
      </w:divBdr>
    </w:div>
    <w:div w:id="754325301">
      <w:bodyDiv w:val="1"/>
      <w:marLeft w:val="0"/>
      <w:marRight w:val="0"/>
      <w:marTop w:val="0"/>
      <w:marBottom w:val="0"/>
      <w:divBdr>
        <w:top w:val="none" w:sz="0" w:space="0" w:color="auto"/>
        <w:left w:val="none" w:sz="0" w:space="0" w:color="auto"/>
        <w:bottom w:val="none" w:sz="0" w:space="0" w:color="auto"/>
        <w:right w:val="none" w:sz="0" w:space="0" w:color="auto"/>
      </w:divBdr>
    </w:div>
    <w:div w:id="802429843">
      <w:bodyDiv w:val="1"/>
      <w:marLeft w:val="0"/>
      <w:marRight w:val="0"/>
      <w:marTop w:val="0"/>
      <w:marBottom w:val="0"/>
      <w:divBdr>
        <w:top w:val="none" w:sz="0" w:space="0" w:color="auto"/>
        <w:left w:val="none" w:sz="0" w:space="0" w:color="auto"/>
        <w:bottom w:val="none" w:sz="0" w:space="0" w:color="auto"/>
        <w:right w:val="none" w:sz="0" w:space="0" w:color="auto"/>
      </w:divBdr>
    </w:div>
    <w:div w:id="826940430">
      <w:bodyDiv w:val="1"/>
      <w:marLeft w:val="0"/>
      <w:marRight w:val="0"/>
      <w:marTop w:val="0"/>
      <w:marBottom w:val="0"/>
      <w:divBdr>
        <w:top w:val="none" w:sz="0" w:space="0" w:color="auto"/>
        <w:left w:val="none" w:sz="0" w:space="0" w:color="auto"/>
        <w:bottom w:val="none" w:sz="0" w:space="0" w:color="auto"/>
        <w:right w:val="none" w:sz="0" w:space="0" w:color="auto"/>
      </w:divBdr>
    </w:div>
    <w:div w:id="843057551">
      <w:bodyDiv w:val="1"/>
      <w:marLeft w:val="0"/>
      <w:marRight w:val="0"/>
      <w:marTop w:val="0"/>
      <w:marBottom w:val="0"/>
      <w:divBdr>
        <w:top w:val="none" w:sz="0" w:space="0" w:color="auto"/>
        <w:left w:val="none" w:sz="0" w:space="0" w:color="auto"/>
        <w:bottom w:val="none" w:sz="0" w:space="0" w:color="auto"/>
        <w:right w:val="none" w:sz="0" w:space="0" w:color="auto"/>
      </w:divBdr>
    </w:div>
    <w:div w:id="875238575">
      <w:bodyDiv w:val="1"/>
      <w:marLeft w:val="0"/>
      <w:marRight w:val="0"/>
      <w:marTop w:val="0"/>
      <w:marBottom w:val="0"/>
      <w:divBdr>
        <w:top w:val="none" w:sz="0" w:space="0" w:color="auto"/>
        <w:left w:val="none" w:sz="0" w:space="0" w:color="auto"/>
        <w:bottom w:val="none" w:sz="0" w:space="0" w:color="auto"/>
        <w:right w:val="none" w:sz="0" w:space="0" w:color="auto"/>
      </w:divBdr>
    </w:div>
    <w:div w:id="897473093">
      <w:bodyDiv w:val="1"/>
      <w:marLeft w:val="0"/>
      <w:marRight w:val="0"/>
      <w:marTop w:val="0"/>
      <w:marBottom w:val="0"/>
      <w:divBdr>
        <w:top w:val="none" w:sz="0" w:space="0" w:color="auto"/>
        <w:left w:val="none" w:sz="0" w:space="0" w:color="auto"/>
        <w:bottom w:val="none" w:sz="0" w:space="0" w:color="auto"/>
        <w:right w:val="none" w:sz="0" w:space="0" w:color="auto"/>
      </w:divBdr>
    </w:div>
    <w:div w:id="967396829">
      <w:bodyDiv w:val="1"/>
      <w:marLeft w:val="0"/>
      <w:marRight w:val="0"/>
      <w:marTop w:val="0"/>
      <w:marBottom w:val="0"/>
      <w:divBdr>
        <w:top w:val="none" w:sz="0" w:space="0" w:color="auto"/>
        <w:left w:val="none" w:sz="0" w:space="0" w:color="auto"/>
        <w:bottom w:val="none" w:sz="0" w:space="0" w:color="auto"/>
        <w:right w:val="none" w:sz="0" w:space="0" w:color="auto"/>
      </w:divBdr>
    </w:div>
    <w:div w:id="999305888">
      <w:bodyDiv w:val="1"/>
      <w:marLeft w:val="0"/>
      <w:marRight w:val="0"/>
      <w:marTop w:val="0"/>
      <w:marBottom w:val="0"/>
      <w:divBdr>
        <w:top w:val="none" w:sz="0" w:space="0" w:color="auto"/>
        <w:left w:val="none" w:sz="0" w:space="0" w:color="auto"/>
        <w:bottom w:val="none" w:sz="0" w:space="0" w:color="auto"/>
        <w:right w:val="none" w:sz="0" w:space="0" w:color="auto"/>
      </w:divBdr>
    </w:div>
    <w:div w:id="1013338969">
      <w:bodyDiv w:val="1"/>
      <w:marLeft w:val="0"/>
      <w:marRight w:val="0"/>
      <w:marTop w:val="0"/>
      <w:marBottom w:val="0"/>
      <w:divBdr>
        <w:top w:val="none" w:sz="0" w:space="0" w:color="auto"/>
        <w:left w:val="none" w:sz="0" w:space="0" w:color="auto"/>
        <w:bottom w:val="none" w:sz="0" w:space="0" w:color="auto"/>
        <w:right w:val="none" w:sz="0" w:space="0" w:color="auto"/>
      </w:divBdr>
    </w:div>
    <w:div w:id="1025786554">
      <w:bodyDiv w:val="1"/>
      <w:marLeft w:val="0"/>
      <w:marRight w:val="0"/>
      <w:marTop w:val="0"/>
      <w:marBottom w:val="0"/>
      <w:divBdr>
        <w:top w:val="none" w:sz="0" w:space="0" w:color="auto"/>
        <w:left w:val="none" w:sz="0" w:space="0" w:color="auto"/>
        <w:bottom w:val="none" w:sz="0" w:space="0" w:color="auto"/>
        <w:right w:val="none" w:sz="0" w:space="0" w:color="auto"/>
      </w:divBdr>
    </w:div>
    <w:div w:id="1087657086">
      <w:bodyDiv w:val="1"/>
      <w:marLeft w:val="0"/>
      <w:marRight w:val="0"/>
      <w:marTop w:val="0"/>
      <w:marBottom w:val="0"/>
      <w:divBdr>
        <w:top w:val="none" w:sz="0" w:space="0" w:color="auto"/>
        <w:left w:val="none" w:sz="0" w:space="0" w:color="auto"/>
        <w:bottom w:val="none" w:sz="0" w:space="0" w:color="auto"/>
        <w:right w:val="none" w:sz="0" w:space="0" w:color="auto"/>
      </w:divBdr>
    </w:div>
    <w:div w:id="1134105135">
      <w:bodyDiv w:val="1"/>
      <w:marLeft w:val="0"/>
      <w:marRight w:val="0"/>
      <w:marTop w:val="0"/>
      <w:marBottom w:val="0"/>
      <w:divBdr>
        <w:top w:val="none" w:sz="0" w:space="0" w:color="auto"/>
        <w:left w:val="none" w:sz="0" w:space="0" w:color="auto"/>
        <w:bottom w:val="none" w:sz="0" w:space="0" w:color="auto"/>
        <w:right w:val="none" w:sz="0" w:space="0" w:color="auto"/>
      </w:divBdr>
    </w:div>
    <w:div w:id="1135223769">
      <w:bodyDiv w:val="1"/>
      <w:marLeft w:val="0"/>
      <w:marRight w:val="0"/>
      <w:marTop w:val="0"/>
      <w:marBottom w:val="0"/>
      <w:divBdr>
        <w:top w:val="none" w:sz="0" w:space="0" w:color="auto"/>
        <w:left w:val="none" w:sz="0" w:space="0" w:color="auto"/>
        <w:bottom w:val="none" w:sz="0" w:space="0" w:color="auto"/>
        <w:right w:val="none" w:sz="0" w:space="0" w:color="auto"/>
      </w:divBdr>
    </w:div>
    <w:div w:id="1182431268">
      <w:bodyDiv w:val="1"/>
      <w:marLeft w:val="0"/>
      <w:marRight w:val="0"/>
      <w:marTop w:val="0"/>
      <w:marBottom w:val="0"/>
      <w:divBdr>
        <w:top w:val="none" w:sz="0" w:space="0" w:color="auto"/>
        <w:left w:val="none" w:sz="0" w:space="0" w:color="auto"/>
        <w:bottom w:val="none" w:sz="0" w:space="0" w:color="auto"/>
        <w:right w:val="none" w:sz="0" w:space="0" w:color="auto"/>
      </w:divBdr>
    </w:div>
    <w:div w:id="1214081651">
      <w:bodyDiv w:val="1"/>
      <w:marLeft w:val="0"/>
      <w:marRight w:val="0"/>
      <w:marTop w:val="0"/>
      <w:marBottom w:val="0"/>
      <w:divBdr>
        <w:top w:val="none" w:sz="0" w:space="0" w:color="auto"/>
        <w:left w:val="none" w:sz="0" w:space="0" w:color="auto"/>
        <w:bottom w:val="none" w:sz="0" w:space="0" w:color="auto"/>
        <w:right w:val="none" w:sz="0" w:space="0" w:color="auto"/>
      </w:divBdr>
    </w:div>
    <w:div w:id="1272665460">
      <w:bodyDiv w:val="1"/>
      <w:marLeft w:val="0"/>
      <w:marRight w:val="0"/>
      <w:marTop w:val="0"/>
      <w:marBottom w:val="0"/>
      <w:divBdr>
        <w:top w:val="none" w:sz="0" w:space="0" w:color="auto"/>
        <w:left w:val="none" w:sz="0" w:space="0" w:color="auto"/>
        <w:bottom w:val="none" w:sz="0" w:space="0" w:color="auto"/>
        <w:right w:val="none" w:sz="0" w:space="0" w:color="auto"/>
      </w:divBdr>
    </w:div>
    <w:div w:id="1281765696">
      <w:bodyDiv w:val="1"/>
      <w:marLeft w:val="0"/>
      <w:marRight w:val="0"/>
      <w:marTop w:val="0"/>
      <w:marBottom w:val="0"/>
      <w:divBdr>
        <w:top w:val="none" w:sz="0" w:space="0" w:color="auto"/>
        <w:left w:val="none" w:sz="0" w:space="0" w:color="auto"/>
        <w:bottom w:val="none" w:sz="0" w:space="0" w:color="auto"/>
        <w:right w:val="none" w:sz="0" w:space="0" w:color="auto"/>
      </w:divBdr>
    </w:div>
    <w:div w:id="1289822733">
      <w:bodyDiv w:val="1"/>
      <w:marLeft w:val="0"/>
      <w:marRight w:val="0"/>
      <w:marTop w:val="0"/>
      <w:marBottom w:val="0"/>
      <w:divBdr>
        <w:top w:val="none" w:sz="0" w:space="0" w:color="auto"/>
        <w:left w:val="none" w:sz="0" w:space="0" w:color="auto"/>
        <w:bottom w:val="none" w:sz="0" w:space="0" w:color="auto"/>
        <w:right w:val="none" w:sz="0" w:space="0" w:color="auto"/>
      </w:divBdr>
    </w:div>
    <w:div w:id="1318876330">
      <w:bodyDiv w:val="1"/>
      <w:marLeft w:val="0"/>
      <w:marRight w:val="0"/>
      <w:marTop w:val="0"/>
      <w:marBottom w:val="0"/>
      <w:divBdr>
        <w:top w:val="none" w:sz="0" w:space="0" w:color="auto"/>
        <w:left w:val="none" w:sz="0" w:space="0" w:color="auto"/>
        <w:bottom w:val="none" w:sz="0" w:space="0" w:color="auto"/>
        <w:right w:val="none" w:sz="0" w:space="0" w:color="auto"/>
      </w:divBdr>
    </w:div>
    <w:div w:id="1361080685">
      <w:bodyDiv w:val="1"/>
      <w:marLeft w:val="0"/>
      <w:marRight w:val="0"/>
      <w:marTop w:val="0"/>
      <w:marBottom w:val="0"/>
      <w:divBdr>
        <w:top w:val="none" w:sz="0" w:space="0" w:color="auto"/>
        <w:left w:val="none" w:sz="0" w:space="0" w:color="auto"/>
        <w:bottom w:val="none" w:sz="0" w:space="0" w:color="auto"/>
        <w:right w:val="none" w:sz="0" w:space="0" w:color="auto"/>
      </w:divBdr>
    </w:div>
    <w:div w:id="1397895805">
      <w:bodyDiv w:val="1"/>
      <w:marLeft w:val="0"/>
      <w:marRight w:val="0"/>
      <w:marTop w:val="0"/>
      <w:marBottom w:val="0"/>
      <w:divBdr>
        <w:top w:val="none" w:sz="0" w:space="0" w:color="auto"/>
        <w:left w:val="none" w:sz="0" w:space="0" w:color="auto"/>
        <w:bottom w:val="none" w:sz="0" w:space="0" w:color="auto"/>
        <w:right w:val="none" w:sz="0" w:space="0" w:color="auto"/>
      </w:divBdr>
    </w:div>
    <w:div w:id="1461147094">
      <w:bodyDiv w:val="1"/>
      <w:marLeft w:val="0"/>
      <w:marRight w:val="0"/>
      <w:marTop w:val="0"/>
      <w:marBottom w:val="0"/>
      <w:divBdr>
        <w:top w:val="none" w:sz="0" w:space="0" w:color="auto"/>
        <w:left w:val="none" w:sz="0" w:space="0" w:color="auto"/>
        <w:bottom w:val="none" w:sz="0" w:space="0" w:color="auto"/>
        <w:right w:val="none" w:sz="0" w:space="0" w:color="auto"/>
      </w:divBdr>
    </w:div>
    <w:div w:id="1497721384">
      <w:bodyDiv w:val="1"/>
      <w:marLeft w:val="0"/>
      <w:marRight w:val="0"/>
      <w:marTop w:val="0"/>
      <w:marBottom w:val="0"/>
      <w:divBdr>
        <w:top w:val="none" w:sz="0" w:space="0" w:color="auto"/>
        <w:left w:val="none" w:sz="0" w:space="0" w:color="auto"/>
        <w:bottom w:val="none" w:sz="0" w:space="0" w:color="auto"/>
        <w:right w:val="none" w:sz="0" w:space="0" w:color="auto"/>
      </w:divBdr>
    </w:div>
    <w:div w:id="1620262657">
      <w:bodyDiv w:val="1"/>
      <w:marLeft w:val="0"/>
      <w:marRight w:val="0"/>
      <w:marTop w:val="0"/>
      <w:marBottom w:val="0"/>
      <w:divBdr>
        <w:top w:val="none" w:sz="0" w:space="0" w:color="auto"/>
        <w:left w:val="none" w:sz="0" w:space="0" w:color="auto"/>
        <w:bottom w:val="none" w:sz="0" w:space="0" w:color="auto"/>
        <w:right w:val="none" w:sz="0" w:space="0" w:color="auto"/>
      </w:divBdr>
    </w:div>
    <w:div w:id="1653438986">
      <w:bodyDiv w:val="1"/>
      <w:marLeft w:val="0"/>
      <w:marRight w:val="0"/>
      <w:marTop w:val="0"/>
      <w:marBottom w:val="0"/>
      <w:divBdr>
        <w:top w:val="none" w:sz="0" w:space="0" w:color="auto"/>
        <w:left w:val="none" w:sz="0" w:space="0" w:color="auto"/>
        <w:bottom w:val="none" w:sz="0" w:space="0" w:color="auto"/>
        <w:right w:val="none" w:sz="0" w:space="0" w:color="auto"/>
      </w:divBdr>
    </w:div>
    <w:div w:id="1654287713">
      <w:bodyDiv w:val="1"/>
      <w:marLeft w:val="0"/>
      <w:marRight w:val="0"/>
      <w:marTop w:val="0"/>
      <w:marBottom w:val="0"/>
      <w:divBdr>
        <w:top w:val="none" w:sz="0" w:space="0" w:color="auto"/>
        <w:left w:val="none" w:sz="0" w:space="0" w:color="auto"/>
        <w:bottom w:val="none" w:sz="0" w:space="0" w:color="auto"/>
        <w:right w:val="none" w:sz="0" w:space="0" w:color="auto"/>
      </w:divBdr>
    </w:div>
    <w:div w:id="1819804911">
      <w:bodyDiv w:val="1"/>
      <w:marLeft w:val="0"/>
      <w:marRight w:val="0"/>
      <w:marTop w:val="0"/>
      <w:marBottom w:val="0"/>
      <w:divBdr>
        <w:top w:val="none" w:sz="0" w:space="0" w:color="auto"/>
        <w:left w:val="none" w:sz="0" w:space="0" w:color="auto"/>
        <w:bottom w:val="none" w:sz="0" w:space="0" w:color="auto"/>
        <w:right w:val="none" w:sz="0" w:space="0" w:color="auto"/>
      </w:divBdr>
    </w:div>
    <w:div w:id="1835797642">
      <w:bodyDiv w:val="1"/>
      <w:marLeft w:val="0"/>
      <w:marRight w:val="0"/>
      <w:marTop w:val="0"/>
      <w:marBottom w:val="0"/>
      <w:divBdr>
        <w:top w:val="none" w:sz="0" w:space="0" w:color="auto"/>
        <w:left w:val="none" w:sz="0" w:space="0" w:color="auto"/>
        <w:bottom w:val="none" w:sz="0" w:space="0" w:color="auto"/>
        <w:right w:val="none" w:sz="0" w:space="0" w:color="auto"/>
      </w:divBdr>
    </w:div>
    <w:div w:id="1867868026">
      <w:bodyDiv w:val="1"/>
      <w:marLeft w:val="0"/>
      <w:marRight w:val="0"/>
      <w:marTop w:val="0"/>
      <w:marBottom w:val="0"/>
      <w:divBdr>
        <w:top w:val="none" w:sz="0" w:space="0" w:color="auto"/>
        <w:left w:val="none" w:sz="0" w:space="0" w:color="auto"/>
        <w:bottom w:val="none" w:sz="0" w:space="0" w:color="auto"/>
        <w:right w:val="none" w:sz="0" w:space="0" w:color="auto"/>
      </w:divBdr>
    </w:div>
    <w:div w:id="1966690709">
      <w:bodyDiv w:val="1"/>
      <w:marLeft w:val="0"/>
      <w:marRight w:val="0"/>
      <w:marTop w:val="0"/>
      <w:marBottom w:val="0"/>
      <w:divBdr>
        <w:top w:val="none" w:sz="0" w:space="0" w:color="auto"/>
        <w:left w:val="none" w:sz="0" w:space="0" w:color="auto"/>
        <w:bottom w:val="none" w:sz="0" w:space="0" w:color="auto"/>
        <w:right w:val="none" w:sz="0" w:space="0" w:color="auto"/>
      </w:divBdr>
    </w:div>
    <w:div w:id="1973635643">
      <w:bodyDiv w:val="1"/>
      <w:marLeft w:val="0"/>
      <w:marRight w:val="0"/>
      <w:marTop w:val="0"/>
      <w:marBottom w:val="0"/>
      <w:divBdr>
        <w:top w:val="none" w:sz="0" w:space="0" w:color="auto"/>
        <w:left w:val="none" w:sz="0" w:space="0" w:color="auto"/>
        <w:bottom w:val="none" w:sz="0" w:space="0" w:color="auto"/>
        <w:right w:val="none" w:sz="0" w:space="0" w:color="auto"/>
      </w:divBdr>
    </w:div>
    <w:div w:id="1980575423">
      <w:bodyDiv w:val="1"/>
      <w:marLeft w:val="0"/>
      <w:marRight w:val="0"/>
      <w:marTop w:val="0"/>
      <w:marBottom w:val="0"/>
      <w:divBdr>
        <w:top w:val="none" w:sz="0" w:space="0" w:color="auto"/>
        <w:left w:val="none" w:sz="0" w:space="0" w:color="auto"/>
        <w:bottom w:val="none" w:sz="0" w:space="0" w:color="auto"/>
        <w:right w:val="none" w:sz="0" w:space="0" w:color="auto"/>
      </w:divBdr>
    </w:div>
    <w:div w:id="2004357561">
      <w:bodyDiv w:val="1"/>
      <w:marLeft w:val="0"/>
      <w:marRight w:val="0"/>
      <w:marTop w:val="0"/>
      <w:marBottom w:val="0"/>
      <w:divBdr>
        <w:top w:val="none" w:sz="0" w:space="0" w:color="auto"/>
        <w:left w:val="none" w:sz="0" w:space="0" w:color="auto"/>
        <w:bottom w:val="none" w:sz="0" w:space="0" w:color="auto"/>
        <w:right w:val="none" w:sz="0" w:space="0" w:color="auto"/>
      </w:divBdr>
    </w:div>
    <w:div w:id="21275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rac.gob.cl/" TargetMode="External"/><Relationship Id="rId4" Type="http://schemas.openxmlformats.org/officeDocument/2006/relationships/settings" Target="settings.xml"/><Relationship Id="rId9" Type="http://schemas.openxmlformats.org/officeDocument/2006/relationships/hyperlink" Target="http://www.dirac.gob.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E549-B1AF-452F-B3D3-E51C4DBF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5</Pages>
  <Words>2124</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Jesús Salazar Sanhueza</dc:creator>
  <cp:keywords/>
  <dc:description/>
  <cp:lastModifiedBy>DAJUR (IAZA)</cp:lastModifiedBy>
  <cp:revision>15</cp:revision>
  <cp:lastPrinted>2026-01-29T14:04:00Z</cp:lastPrinted>
  <dcterms:created xsi:type="dcterms:W3CDTF">2022-12-20T15:44:00Z</dcterms:created>
  <dcterms:modified xsi:type="dcterms:W3CDTF">2026-01-29T14:08:00Z</dcterms:modified>
</cp:coreProperties>
</file>