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F7A7F" w14:textId="51BDAC30" w:rsidR="0039283C" w:rsidRDefault="0039283C" w:rsidP="00E3432A">
      <w:r w:rsidRPr="000735E9">
        <w:rPr>
          <w:noProof/>
        </w:rPr>
        <w:drawing>
          <wp:inline distT="0" distB="0" distL="0" distR="0" wp14:anchorId="406D626E" wp14:editId="3F65E23D">
            <wp:extent cx="1143000" cy="10287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028700"/>
                    </a:xfrm>
                    <a:prstGeom prst="rect">
                      <a:avLst/>
                    </a:prstGeom>
                    <a:noFill/>
                    <a:ln>
                      <a:noFill/>
                    </a:ln>
                  </pic:spPr>
                </pic:pic>
              </a:graphicData>
            </a:graphic>
          </wp:inline>
        </w:drawing>
      </w:r>
    </w:p>
    <w:p w14:paraId="74838434" w14:textId="11CBF200" w:rsidR="00A225E8" w:rsidRPr="002D2BCF" w:rsidRDefault="003B766C" w:rsidP="00E3432A">
      <w:pPr>
        <w:rPr>
          <w:rFonts w:ascii="Arial" w:hAnsi="Arial" w:cs="Arial"/>
          <w:sz w:val="16"/>
          <w:szCs w:val="16"/>
        </w:rPr>
      </w:pPr>
      <w:r w:rsidRPr="002D2BCF">
        <w:rPr>
          <w:rFonts w:ascii="Arial" w:hAnsi="Arial" w:cs="Arial"/>
          <w:sz w:val="16"/>
          <w:szCs w:val="16"/>
        </w:rPr>
        <w:t>JAGS/</w:t>
      </w:r>
      <w:r w:rsidR="00A225E8" w:rsidRPr="002D2BCF">
        <w:rPr>
          <w:rFonts w:ascii="Arial" w:hAnsi="Arial" w:cs="Arial"/>
          <w:sz w:val="16"/>
          <w:szCs w:val="16"/>
        </w:rPr>
        <w:t>EYB/M</w:t>
      </w:r>
      <w:r w:rsidRPr="002D2BCF">
        <w:rPr>
          <w:rFonts w:ascii="Arial" w:hAnsi="Arial" w:cs="Arial"/>
          <w:sz w:val="16"/>
          <w:szCs w:val="16"/>
        </w:rPr>
        <w:t>F</w:t>
      </w:r>
      <w:r w:rsidR="00A225E8" w:rsidRPr="002D2BCF">
        <w:rPr>
          <w:rFonts w:ascii="Arial" w:hAnsi="Arial" w:cs="Arial"/>
          <w:sz w:val="16"/>
          <w:szCs w:val="16"/>
        </w:rPr>
        <w:t>VR</w:t>
      </w:r>
    </w:p>
    <w:p w14:paraId="538B3B51" w14:textId="0F2D23A8" w:rsidR="0039283C" w:rsidRPr="000735E9" w:rsidRDefault="0039283C" w:rsidP="0039283C">
      <w:pPr>
        <w:spacing w:after="0" w:line="240" w:lineRule="auto"/>
        <w:ind w:left="4956"/>
        <w:rPr>
          <w:rFonts w:ascii="Arial" w:hAnsi="Arial" w:cs="Arial"/>
          <w:b/>
        </w:rPr>
      </w:pPr>
    </w:p>
    <w:p w14:paraId="248BC8AE" w14:textId="20EF5515" w:rsidR="002E7D28" w:rsidRPr="00C72A2A" w:rsidRDefault="002E7D28" w:rsidP="002E7D28">
      <w:pPr>
        <w:pStyle w:val="Ttulo1"/>
        <w:pBdr>
          <w:top w:val="single" w:sz="4" w:space="1" w:color="000000"/>
          <w:left w:val="single" w:sz="4" w:space="4" w:color="000000"/>
          <w:bottom w:val="single" w:sz="4" w:space="1" w:color="000000"/>
          <w:right w:val="single" w:sz="4" w:space="4" w:color="000000"/>
          <w:between w:val="single" w:sz="4" w:space="1" w:color="000000"/>
        </w:pBdr>
        <w:spacing w:before="240" w:after="0" w:line="259" w:lineRule="auto"/>
        <w:jc w:val="left"/>
        <w:rPr>
          <w:rFonts w:ascii="Arial" w:eastAsia="Calibri" w:hAnsi="Arial" w:cs="Arial"/>
          <w:color w:val="2E75B5"/>
          <w:sz w:val="20"/>
          <w:szCs w:val="20"/>
        </w:rPr>
      </w:pPr>
      <w:bookmarkStart w:id="0" w:name="_Toc227752188"/>
      <w:r w:rsidRPr="00C72A2A">
        <w:rPr>
          <w:rFonts w:ascii="Arial" w:eastAsia="Calibri" w:hAnsi="Arial" w:cs="Arial"/>
          <w:color w:val="2E75B5"/>
          <w:sz w:val="20"/>
          <w:szCs w:val="20"/>
        </w:rPr>
        <w:tab/>
        <w:t>ANEXOS</w:t>
      </w:r>
      <w:bookmarkEnd w:id="0"/>
    </w:p>
    <w:p w14:paraId="219E6EC4" w14:textId="77777777" w:rsidR="002E7D28" w:rsidRPr="00C72A2A" w:rsidRDefault="002E7D28" w:rsidP="002E7D28">
      <w:pPr>
        <w:spacing w:before="240" w:after="0" w:line="240" w:lineRule="auto"/>
        <w:rPr>
          <w:rFonts w:ascii="Arial" w:hAnsi="Arial" w:cs="Arial"/>
          <w:sz w:val="20"/>
          <w:szCs w:val="20"/>
        </w:rPr>
      </w:pPr>
      <w:r w:rsidRPr="00C72A2A">
        <w:rPr>
          <w:rFonts w:ascii="Arial" w:hAnsi="Arial" w:cs="Arial"/>
          <w:sz w:val="20"/>
          <w:szCs w:val="20"/>
        </w:rPr>
        <w:t>Los Anexos siguientes forman parte integrante de las presentes Bases de concurso:</w:t>
      </w:r>
    </w:p>
    <w:p w14:paraId="560C077B" w14:textId="77777777" w:rsidR="002E7D28" w:rsidRPr="00C72A2A" w:rsidRDefault="002E7D28" w:rsidP="002E7D28">
      <w:pPr>
        <w:spacing w:before="240" w:after="0" w:line="240" w:lineRule="auto"/>
        <w:rPr>
          <w:rFonts w:ascii="Arial" w:hAnsi="Arial" w:cs="Arial"/>
          <w:color w:val="000000"/>
          <w:sz w:val="20"/>
          <w:szCs w:val="20"/>
        </w:rPr>
      </w:pPr>
      <w:r w:rsidRPr="00C72A2A">
        <w:rPr>
          <w:rFonts w:ascii="Arial" w:hAnsi="Arial" w:cs="Arial"/>
          <w:color w:val="000000"/>
          <w:sz w:val="20"/>
          <w:szCs w:val="20"/>
        </w:rPr>
        <w:t>Anexo 1 “PRINCIPIOS, PRIORIDADES Y OBJETIVOS DE LA POLÍTICA EXTERIOR Y DIRAC”</w:t>
      </w:r>
    </w:p>
    <w:p w14:paraId="2687CEF4" w14:textId="77777777" w:rsidR="002E7D28" w:rsidRPr="00C72A2A" w:rsidRDefault="002E7D28" w:rsidP="002E7D28">
      <w:pPr>
        <w:spacing w:before="240" w:after="0" w:line="240" w:lineRule="auto"/>
        <w:rPr>
          <w:rFonts w:ascii="Arial" w:hAnsi="Arial" w:cs="Arial"/>
          <w:color w:val="000000"/>
          <w:sz w:val="20"/>
          <w:szCs w:val="20"/>
        </w:rPr>
      </w:pPr>
      <w:r w:rsidRPr="00C72A2A">
        <w:rPr>
          <w:rFonts w:ascii="Arial" w:hAnsi="Arial" w:cs="Arial"/>
          <w:color w:val="000000"/>
          <w:sz w:val="20"/>
          <w:szCs w:val="20"/>
        </w:rPr>
        <w:t>Anexo 2 “Formulario Único de Postulación”</w:t>
      </w:r>
    </w:p>
    <w:p w14:paraId="431B353E" w14:textId="77777777" w:rsidR="002E7D28" w:rsidRPr="00C72A2A" w:rsidRDefault="002E7D28" w:rsidP="002E7D28">
      <w:pPr>
        <w:spacing w:before="240" w:after="0" w:line="240" w:lineRule="auto"/>
        <w:ind w:left="567" w:hanging="567"/>
        <w:rPr>
          <w:rFonts w:ascii="Arial" w:hAnsi="Arial" w:cs="Arial"/>
          <w:sz w:val="20"/>
          <w:szCs w:val="20"/>
        </w:rPr>
      </w:pPr>
      <w:r w:rsidRPr="00C72A2A">
        <w:rPr>
          <w:rFonts w:ascii="Arial" w:hAnsi="Arial" w:cs="Arial"/>
          <w:sz w:val="20"/>
          <w:szCs w:val="20"/>
        </w:rPr>
        <w:t>Anexo 3 “Declaración jurada de inhabilidades”</w:t>
      </w:r>
    </w:p>
    <w:p w14:paraId="05D653C2" w14:textId="77777777" w:rsidR="002E7D28" w:rsidRPr="00C72A2A" w:rsidRDefault="002E7D28" w:rsidP="002E7D28">
      <w:pPr>
        <w:pBdr>
          <w:top w:val="nil"/>
          <w:left w:val="nil"/>
          <w:bottom w:val="nil"/>
          <w:right w:val="nil"/>
          <w:between w:val="nil"/>
        </w:pBdr>
        <w:spacing w:before="240" w:after="0" w:line="240" w:lineRule="auto"/>
        <w:ind w:left="567" w:hanging="567"/>
        <w:rPr>
          <w:rFonts w:ascii="Arial" w:hAnsi="Arial" w:cs="Arial"/>
          <w:color w:val="000000"/>
          <w:sz w:val="20"/>
          <w:szCs w:val="20"/>
        </w:rPr>
      </w:pPr>
      <w:r w:rsidRPr="00C72A2A">
        <w:rPr>
          <w:rFonts w:ascii="Arial" w:hAnsi="Arial" w:cs="Arial"/>
          <w:color w:val="000000"/>
          <w:sz w:val="20"/>
          <w:szCs w:val="20"/>
        </w:rPr>
        <w:t>Anexo 4 “Carta de Compromiso”</w:t>
      </w:r>
    </w:p>
    <w:p w14:paraId="0A57F0DA" w14:textId="77777777" w:rsidR="002E7D28" w:rsidRPr="00C72A2A" w:rsidRDefault="002E7D28" w:rsidP="002E7D28">
      <w:pPr>
        <w:pBdr>
          <w:top w:val="nil"/>
          <w:left w:val="nil"/>
          <w:bottom w:val="nil"/>
          <w:right w:val="nil"/>
          <w:between w:val="nil"/>
        </w:pBdr>
        <w:spacing w:before="240" w:after="0" w:line="240" w:lineRule="auto"/>
        <w:ind w:left="567" w:hanging="567"/>
        <w:rPr>
          <w:rFonts w:ascii="Arial" w:hAnsi="Arial" w:cs="Arial"/>
          <w:color w:val="000000"/>
          <w:sz w:val="20"/>
          <w:szCs w:val="20"/>
        </w:rPr>
      </w:pPr>
    </w:p>
    <w:p w14:paraId="6ABF9796" w14:textId="77777777" w:rsidR="002E7D28" w:rsidRPr="00C72A2A" w:rsidRDefault="002E7D28" w:rsidP="002E7D28">
      <w:pPr>
        <w:pBdr>
          <w:top w:val="nil"/>
          <w:left w:val="nil"/>
          <w:bottom w:val="nil"/>
          <w:right w:val="nil"/>
          <w:between w:val="nil"/>
        </w:pBdr>
        <w:spacing w:before="240" w:after="0" w:line="240" w:lineRule="auto"/>
        <w:ind w:left="567" w:hanging="567"/>
        <w:rPr>
          <w:rFonts w:ascii="Arial" w:hAnsi="Arial" w:cs="Arial"/>
          <w:color w:val="000000"/>
          <w:sz w:val="20"/>
          <w:szCs w:val="20"/>
        </w:rPr>
      </w:pPr>
    </w:p>
    <w:p w14:paraId="53273EC4" w14:textId="77777777" w:rsidR="002E7D28" w:rsidRPr="00C72A2A" w:rsidRDefault="002E7D28" w:rsidP="002E7D28">
      <w:pPr>
        <w:pBdr>
          <w:top w:val="nil"/>
          <w:left w:val="nil"/>
          <w:bottom w:val="nil"/>
          <w:right w:val="nil"/>
          <w:between w:val="nil"/>
        </w:pBdr>
        <w:spacing w:before="240" w:after="0" w:line="240" w:lineRule="auto"/>
        <w:ind w:left="567" w:hanging="567"/>
        <w:rPr>
          <w:rFonts w:ascii="Arial" w:hAnsi="Arial" w:cs="Arial"/>
          <w:color w:val="000000"/>
          <w:sz w:val="20"/>
          <w:szCs w:val="20"/>
        </w:rPr>
      </w:pPr>
    </w:p>
    <w:p w14:paraId="239FC6E9" w14:textId="77777777" w:rsidR="002E7D28" w:rsidRPr="00C72A2A" w:rsidRDefault="002E7D28" w:rsidP="002E7D28">
      <w:pPr>
        <w:pBdr>
          <w:top w:val="nil"/>
          <w:left w:val="nil"/>
          <w:bottom w:val="nil"/>
          <w:right w:val="nil"/>
          <w:between w:val="nil"/>
        </w:pBdr>
        <w:spacing w:before="240" w:after="0" w:line="240" w:lineRule="auto"/>
        <w:ind w:left="567" w:hanging="567"/>
        <w:rPr>
          <w:rFonts w:ascii="Arial" w:hAnsi="Arial" w:cs="Arial"/>
          <w:color w:val="000000"/>
          <w:sz w:val="20"/>
          <w:szCs w:val="20"/>
        </w:rPr>
      </w:pPr>
    </w:p>
    <w:p w14:paraId="439EAD17" w14:textId="77777777" w:rsidR="002E7D28" w:rsidRPr="00C72A2A" w:rsidRDefault="002E7D28" w:rsidP="002E7D28">
      <w:pPr>
        <w:pBdr>
          <w:top w:val="nil"/>
          <w:left w:val="nil"/>
          <w:bottom w:val="nil"/>
          <w:right w:val="nil"/>
          <w:between w:val="nil"/>
        </w:pBdr>
        <w:spacing w:before="240" w:after="0" w:line="240" w:lineRule="auto"/>
        <w:ind w:left="567" w:hanging="567"/>
        <w:rPr>
          <w:rFonts w:ascii="Arial" w:hAnsi="Arial" w:cs="Arial"/>
          <w:color w:val="000000"/>
          <w:sz w:val="20"/>
          <w:szCs w:val="20"/>
        </w:rPr>
      </w:pPr>
    </w:p>
    <w:p w14:paraId="39631A08" w14:textId="1E27751B" w:rsidR="002E7D28" w:rsidRDefault="002E7D28" w:rsidP="002E7D28">
      <w:pPr>
        <w:pBdr>
          <w:top w:val="nil"/>
          <w:left w:val="nil"/>
          <w:bottom w:val="nil"/>
          <w:right w:val="nil"/>
          <w:between w:val="nil"/>
        </w:pBdr>
        <w:spacing w:before="240" w:after="0" w:line="240" w:lineRule="auto"/>
        <w:ind w:left="567" w:hanging="567"/>
        <w:rPr>
          <w:rFonts w:ascii="Arial" w:hAnsi="Arial" w:cs="Arial"/>
          <w:color w:val="000000"/>
          <w:sz w:val="20"/>
          <w:szCs w:val="20"/>
        </w:rPr>
      </w:pPr>
    </w:p>
    <w:p w14:paraId="6AC45E54" w14:textId="0A63AE56" w:rsidR="00C7415F" w:rsidRDefault="00C7415F" w:rsidP="002E7D28">
      <w:pPr>
        <w:pBdr>
          <w:top w:val="nil"/>
          <w:left w:val="nil"/>
          <w:bottom w:val="nil"/>
          <w:right w:val="nil"/>
          <w:between w:val="nil"/>
        </w:pBdr>
        <w:spacing w:before="240" w:after="0" w:line="240" w:lineRule="auto"/>
        <w:ind w:left="567" w:hanging="567"/>
        <w:rPr>
          <w:rFonts w:ascii="Arial" w:hAnsi="Arial" w:cs="Arial"/>
          <w:color w:val="000000"/>
          <w:sz w:val="20"/>
          <w:szCs w:val="20"/>
        </w:rPr>
      </w:pPr>
    </w:p>
    <w:p w14:paraId="2D23C96C" w14:textId="5652FC2C" w:rsidR="00C7415F" w:rsidRPr="00C72A2A" w:rsidRDefault="00C7415F" w:rsidP="003B766C">
      <w:pPr>
        <w:pBdr>
          <w:top w:val="nil"/>
          <w:left w:val="nil"/>
          <w:bottom w:val="nil"/>
          <w:right w:val="nil"/>
          <w:between w:val="nil"/>
        </w:pBdr>
        <w:tabs>
          <w:tab w:val="left" w:pos="1530"/>
        </w:tabs>
        <w:spacing w:before="240" w:after="0" w:line="240" w:lineRule="auto"/>
        <w:rPr>
          <w:rFonts w:ascii="Arial" w:hAnsi="Arial" w:cs="Arial"/>
          <w:color w:val="000000"/>
          <w:sz w:val="20"/>
          <w:szCs w:val="20"/>
        </w:rPr>
      </w:pPr>
    </w:p>
    <w:p w14:paraId="29EA741B" w14:textId="77777777" w:rsidR="002E7D28" w:rsidRPr="00C72A2A" w:rsidRDefault="002E7D28" w:rsidP="002E7D28">
      <w:pPr>
        <w:pBdr>
          <w:top w:val="nil"/>
          <w:left w:val="nil"/>
          <w:bottom w:val="nil"/>
          <w:right w:val="nil"/>
          <w:between w:val="nil"/>
        </w:pBdr>
        <w:spacing w:before="240" w:after="0" w:line="240" w:lineRule="auto"/>
        <w:ind w:left="567" w:hanging="567"/>
        <w:rPr>
          <w:rFonts w:ascii="Arial" w:hAnsi="Arial" w:cs="Arial"/>
          <w:color w:val="000000"/>
          <w:sz w:val="20"/>
          <w:szCs w:val="20"/>
        </w:rPr>
      </w:pPr>
    </w:p>
    <w:p w14:paraId="71DF7089" w14:textId="48A0FF3F" w:rsidR="002E7D28" w:rsidRDefault="002E7D28" w:rsidP="002E7D28">
      <w:pPr>
        <w:pBdr>
          <w:top w:val="nil"/>
          <w:left w:val="nil"/>
          <w:bottom w:val="nil"/>
          <w:right w:val="nil"/>
          <w:between w:val="nil"/>
        </w:pBdr>
        <w:spacing w:before="240" w:after="0" w:line="240" w:lineRule="auto"/>
        <w:ind w:left="567" w:hanging="567"/>
        <w:rPr>
          <w:rFonts w:ascii="Arial" w:hAnsi="Arial" w:cs="Arial"/>
          <w:color w:val="000000"/>
          <w:sz w:val="20"/>
          <w:szCs w:val="20"/>
        </w:rPr>
      </w:pPr>
    </w:p>
    <w:p w14:paraId="636CF6DD" w14:textId="66477A76" w:rsidR="003B766C" w:rsidRDefault="003B766C" w:rsidP="002E7D28">
      <w:pPr>
        <w:pBdr>
          <w:top w:val="nil"/>
          <w:left w:val="nil"/>
          <w:bottom w:val="nil"/>
          <w:right w:val="nil"/>
          <w:between w:val="nil"/>
        </w:pBdr>
        <w:spacing w:before="240" w:after="0" w:line="240" w:lineRule="auto"/>
        <w:ind w:left="567" w:hanging="567"/>
        <w:rPr>
          <w:rFonts w:ascii="Arial" w:hAnsi="Arial" w:cs="Arial"/>
          <w:color w:val="000000"/>
          <w:sz w:val="20"/>
          <w:szCs w:val="20"/>
        </w:rPr>
      </w:pPr>
    </w:p>
    <w:p w14:paraId="5F31FC92" w14:textId="77777777" w:rsidR="003B766C" w:rsidRPr="00C72A2A" w:rsidRDefault="003B766C" w:rsidP="002E7D28">
      <w:pPr>
        <w:pBdr>
          <w:top w:val="nil"/>
          <w:left w:val="nil"/>
          <w:bottom w:val="nil"/>
          <w:right w:val="nil"/>
          <w:between w:val="nil"/>
        </w:pBdr>
        <w:spacing w:before="240" w:after="0" w:line="240" w:lineRule="auto"/>
        <w:ind w:left="567" w:hanging="567"/>
        <w:rPr>
          <w:rFonts w:ascii="Arial" w:hAnsi="Arial" w:cs="Arial"/>
          <w:color w:val="000000"/>
          <w:sz w:val="20"/>
          <w:szCs w:val="20"/>
        </w:rPr>
      </w:pPr>
    </w:p>
    <w:p w14:paraId="23ED2B63" w14:textId="77777777" w:rsidR="002E7D28" w:rsidRPr="00C72A2A" w:rsidRDefault="002E7D28" w:rsidP="002E7D28">
      <w:pPr>
        <w:pBdr>
          <w:top w:val="nil"/>
          <w:left w:val="nil"/>
          <w:bottom w:val="nil"/>
          <w:right w:val="nil"/>
          <w:between w:val="nil"/>
        </w:pBdr>
        <w:spacing w:before="240" w:after="0" w:line="240" w:lineRule="auto"/>
        <w:ind w:left="567" w:hanging="567"/>
        <w:rPr>
          <w:rFonts w:ascii="Arial" w:hAnsi="Arial" w:cs="Arial"/>
          <w:color w:val="000000"/>
          <w:sz w:val="20"/>
          <w:szCs w:val="20"/>
        </w:rPr>
      </w:pPr>
    </w:p>
    <w:p w14:paraId="5CA632EE" w14:textId="77777777" w:rsidR="002E7D28" w:rsidRPr="00C72A2A" w:rsidRDefault="002E7D28" w:rsidP="002E7D28">
      <w:pPr>
        <w:pBdr>
          <w:top w:val="nil"/>
          <w:left w:val="nil"/>
          <w:bottom w:val="nil"/>
          <w:right w:val="nil"/>
          <w:between w:val="nil"/>
        </w:pBdr>
        <w:spacing w:before="240" w:after="0" w:line="240" w:lineRule="auto"/>
        <w:ind w:left="567" w:hanging="567"/>
        <w:rPr>
          <w:rFonts w:ascii="Arial" w:hAnsi="Arial" w:cs="Arial"/>
          <w:color w:val="000000"/>
          <w:sz w:val="20"/>
          <w:szCs w:val="20"/>
        </w:rPr>
      </w:pPr>
    </w:p>
    <w:p w14:paraId="6EFCB69D" w14:textId="77777777" w:rsidR="002E7D28" w:rsidRPr="00C72A2A" w:rsidRDefault="002E7D28" w:rsidP="002E7D28">
      <w:pPr>
        <w:pBdr>
          <w:top w:val="nil"/>
          <w:left w:val="nil"/>
          <w:bottom w:val="nil"/>
          <w:right w:val="nil"/>
          <w:between w:val="nil"/>
        </w:pBdr>
        <w:spacing w:before="240" w:after="0" w:line="240" w:lineRule="auto"/>
        <w:ind w:left="567" w:hanging="567"/>
        <w:rPr>
          <w:rFonts w:ascii="Arial" w:hAnsi="Arial" w:cs="Arial"/>
          <w:color w:val="000000"/>
          <w:sz w:val="20"/>
          <w:szCs w:val="20"/>
        </w:rPr>
      </w:pPr>
    </w:p>
    <w:p w14:paraId="2D8D0179" w14:textId="70B73E34" w:rsidR="002E7D28" w:rsidRDefault="002E7D28" w:rsidP="002E7D28">
      <w:pPr>
        <w:pBdr>
          <w:top w:val="nil"/>
          <w:left w:val="nil"/>
          <w:bottom w:val="nil"/>
          <w:right w:val="nil"/>
          <w:between w:val="nil"/>
        </w:pBdr>
        <w:spacing w:before="240" w:after="0" w:line="240" w:lineRule="auto"/>
        <w:rPr>
          <w:rFonts w:ascii="Arial" w:hAnsi="Arial" w:cs="Arial"/>
          <w:color w:val="000000"/>
          <w:sz w:val="20"/>
          <w:szCs w:val="20"/>
        </w:rPr>
      </w:pPr>
    </w:p>
    <w:p w14:paraId="40DA3B37" w14:textId="77777777" w:rsidR="00CC732B" w:rsidRPr="00C72A2A" w:rsidRDefault="00CC732B" w:rsidP="002E7D28">
      <w:pPr>
        <w:pBdr>
          <w:top w:val="nil"/>
          <w:left w:val="nil"/>
          <w:bottom w:val="nil"/>
          <w:right w:val="nil"/>
          <w:between w:val="nil"/>
        </w:pBdr>
        <w:spacing w:before="240" w:after="0" w:line="240" w:lineRule="auto"/>
        <w:rPr>
          <w:rFonts w:ascii="Arial" w:hAnsi="Arial" w:cs="Arial"/>
          <w:b/>
          <w:sz w:val="20"/>
          <w:szCs w:val="20"/>
        </w:rPr>
      </w:pPr>
    </w:p>
    <w:p w14:paraId="157E3E20" w14:textId="189FBDB4" w:rsidR="002E7D28" w:rsidRDefault="002E7D28" w:rsidP="002E7D28">
      <w:pPr>
        <w:pBdr>
          <w:top w:val="nil"/>
          <w:left w:val="nil"/>
          <w:bottom w:val="nil"/>
          <w:right w:val="nil"/>
          <w:between w:val="nil"/>
        </w:pBdr>
        <w:spacing w:before="240" w:after="0" w:line="240" w:lineRule="auto"/>
        <w:rPr>
          <w:rFonts w:ascii="Arial" w:hAnsi="Arial" w:cs="Arial"/>
          <w:b/>
          <w:sz w:val="20"/>
          <w:szCs w:val="20"/>
        </w:rPr>
      </w:pPr>
    </w:p>
    <w:p w14:paraId="433D6946" w14:textId="25FC75D4" w:rsidR="00327779" w:rsidRDefault="00327779" w:rsidP="002E7D28">
      <w:pPr>
        <w:pBdr>
          <w:top w:val="nil"/>
          <w:left w:val="nil"/>
          <w:bottom w:val="nil"/>
          <w:right w:val="nil"/>
          <w:between w:val="nil"/>
        </w:pBdr>
        <w:spacing w:before="240" w:after="0" w:line="240" w:lineRule="auto"/>
        <w:rPr>
          <w:rFonts w:ascii="Arial" w:hAnsi="Arial" w:cs="Arial"/>
          <w:b/>
          <w:sz w:val="20"/>
          <w:szCs w:val="20"/>
        </w:rPr>
      </w:pPr>
    </w:p>
    <w:p w14:paraId="6140FFDC" w14:textId="15A47D75" w:rsidR="00327779" w:rsidRDefault="00327779" w:rsidP="002E7D28">
      <w:pPr>
        <w:pBdr>
          <w:top w:val="nil"/>
          <w:left w:val="nil"/>
          <w:bottom w:val="nil"/>
          <w:right w:val="nil"/>
          <w:between w:val="nil"/>
        </w:pBdr>
        <w:spacing w:before="240" w:after="0" w:line="240" w:lineRule="auto"/>
        <w:rPr>
          <w:rFonts w:ascii="Arial" w:hAnsi="Arial" w:cs="Arial"/>
          <w:b/>
          <w:sz w:val="20"/>
          <w:szCs w:val="20"/>
        </w:rPr>
      </w:pPr>
    </w:p>
    <w:p w14:paraId="626D9F82" w14:textId="228D2C4C" w:rsidR="00327779" w:rsidRDefault="00327779" w:rsidP="002E7D28">
      <w:pPr>
        <w:pBdr>
          <w:top w:val="nil"/>
          <w:left w:val="nil"/>
          <w:bottom w:val="nil"/>
          <w:right w:val="nil"/>
          <w:between w:val="nil"/>
        </w:pBdr>
        <w:spacing w:before="240" w:after="0" w:line="240" w:lineRule="auto"/>
        <w:rPr>
          <w:rFonts w:ascii="Arial" w:hAnsi="Arial" w:cs="Arial"/>
          <w:b/>
          <w:sz w:val="20"/>
          <w:szCs w:val="20"/>
        </w:rPr>
      </w:pPr>
    </w:p>
    <w:p w14:paraId="1CE932EF" w14:textId="77777777" w:rsidR="00327779" w:rsidRPr="00C72A2A" w:rsidRDefault="00327779" w:rsidP="002E7D28">
      <w:pPr>
        <w:pBdr>
          <w:top w:val="nil"/>
          <w:left w:val="nil"/>
          <w:bottom w:val="nil"/>
          <w:right w:val="nil"/>
          <w:between w:val="nil"/>
        </w:pBdr>
        <w:spacing w:before="240" w:after="0" w:line="240" w:lineRule="auto"/>
        <w:rPr>
          <w:rFonts w:ascii="Arial" w:hAnsi="Arial" w:cs="Arial"/>
          <w:b/>
          <w:sz w:val="20"/>
          <w:szCs w:val="20"/>
        </w:rPr>
      </w:pPr>
    </w:p>
    <w:p w14:paraId="272209D3" w14:textId="77777777" w:rsidR="002E7D28" w:rsidRPr="00C72A2A" w:rsidRDefault="002E7D28" w:rsidP="002E7D28">
      <w:pPr>
        <w:pBdr>
          <w:top w:val="nil"/>
          <w:left w:val="nil"/>
          <w:bottom w:val="nil"/>
          <w:right w:val="nil"/>
          <w:between w:val="nil"/>
        </w:pBdr>
        <w:spacing w:before="240" w:after="240" w:line="240" w:lineRule="auto"/>
        <w:jc w:val="center"/>
        <w:rPr>
          <w:rFonts w:ascii="Arial" w:eastAsia="Arial" w:hAnsi="Arial" w:cs="Arial"/>
          <w:b/>
          <w:color w:val="000000"/>
          <w:sz w:val="20"/>
          <w:szCs w:val="20"/>
        </w:rPr>
      </w:pPr>
      <w:r w:rsidRPr="00C72A2A">
        <w:rPr>
          <w:rFonts w:ascii="Arial" w:eastAsia="Arial" w:hAnsi="Arial" w:cs="Arial"/>
          <w:b/>
          <w:color w:val="000000"/>
          <w:sz w:val="20"/>
          <w:szCs w:val="20"/>
        </w:rPr>
        <w:lastRenderedPageBreak/>
        <w:t xml:space="preserve">ANEXO N°1: </w:t>
      </w:r>
    </w:p>
    <w:p w14:paraId="5FDF9FF8" w14:textId="77777777" w:rsidR="002E7D28" w:rsidRPr="00C72A2A" w:rsidRDefault="002E7D28" w:rsidP="002E7D28">
      <w:pPr>
        <w:pBdr>
          <w:top w:val="nil"/>
          <w:left w:val="nil"/>
          <w:bottom w:val="nil"/>
          <w:right w:val="nil"/>
          <w:between w:val="nil"/>
        </w:pBdr>
        <w:spacing w:before="240" w:after="240" w:line="240" w:lineRule="auto"/>
        <w:jc w:val="center"/>
        <w:rPr>
          <w:rFonts w:ascii="Arial" w:eastAsia="Arial" w:hAnsi="Arial" w:cs="Arial"/>
          <w:b/>
          <w:color w:val="000000"/>
          <w:sz w:val="20"/>
          <w:szCs w:val="20"/>
        </w:rPr>
      </w:pPr>
      <w:r w:rsidRPr="00C72A2A">
        <w:rPr>
          <w:rFonts w:ascii="Arial" w:eastAsia="Arial" w:hAnsi="Arial" w:cs="Arial"/>
          <w:b/>
          <w:color w:val="000000"/>
          <w:sz w:val="20"/>
          <w:szCs w:val="20"/>
        </w:rPr>
        <w:t>PRINCIPIOS, PRIORIDADES Y OBJETIVOS DE LA POLÍTICA EXTERIOR Y DIRAC</w:t>
      </w:r>
    </w:p>
    <w:p w14:paraId="2108CF67" w14:textId="77777777" w:rsidR="002E7D28" w:rsidRPr="00C72A2A" w:rsidRDefault="002E7D28" w:rsidP="002E7D28">
      <w:p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t>La Política Exterior de Chile se orienta por principios fundamentales que guían la acción del Estado en el ámbito internacional, así como por prioridades específicas definidas para el período, en concordancia con los lineamientos del Ministerio de Relaciones Exteriores. Asimismo, la División de las Culturas, las Artes, el Patrimonio y Diplomacia Pública (DIRAC) cumple un rol central en la proyección cultural de Chile en el exterior.</w:t>
      </w:r>
    </w:p>
    <w:p w14:paraId="6A0961E1" w14:textId="77777777" w:rsidR="002E7D28" w:rsidRPr="00C72A2A" w:rsidRDefault="002E7D28" w:rsidP="002E7D28">
      <w:pPr>
        <w:pStyle w:val="Prrafodelista"/>
        <w:numPr>
          <w:ilvl w:val="3"/>
          <w:numId w:val="31"/>
        </w:numPr>
        <w:pBdr>
          <w:top w:val="nil"/>
          <w:left w:val="nil"/>
          <w:bottom w:val="nil"/>
          <w:right w:val="nil"/>
          <w:between w:val="nil"/>
        </w:pBdr>
        <w:spacing w:before="240" w:after="240" w:line="240" w:lineRule="auto"/>
        <w:ind w:left="284" w:hanging="284"/>
        <w:rPr>
          <w:rFonts w:ascii="Arial" w:eastAsia="Arial" w:hAnsi="Arial" w:cs="Arial"/>
          <w:b/>
          <w:bCs/>
          <w:color w:val="000000"/>
          <w:sz w:val="20"/>
          <w:szCs w:val="20"/>
        </w:rPr>
      </w:pPr>
      <w:r w:rsidRPr="00C72A2A">
        <w:rPr>
          <w:rFonts w:ascii="Arial" w:eastAsia="Arial" w:hAnsi="Arial" w:cs="Arial"/>
          <w:b/>
          <w:bCs/>
          <w:color w:val="000000"/>
          <w:sz w:val="20"/>
          <w:szCs w:val="20"/>
        </w:rPr>
        <w:t>Principios de la Política Exterior</w:t>
      </w:r>
    </w:p>
    <w:p w14:paraId="04FCEF2D" w14:textId="77777777" w:rsidR="002E7D28" w:rsidRPr="00C72A2A" w:rsidRDefault="002E7D28" w:rsidP="002E7D28">
      <w:p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t>1.1 Respeto al Derecho Internacional</w:t>
      </w:r>
    </w:p>
    <w:p w14:paraId="76703D2D" w14:textId="77777777" w:rsidR="002E7D28" w:rsidRPr="00C72A2A" w:rsidRDefault="002E7D28" w:rsidP="002E7D28">
      <w:pPr>
        <w:pStyle w:val="Prrafodelista"/>
        <w:numPr>
          <w:ilvl w:val="0"/>
          <w:numId w:val="32"/>
        </w:num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t>Vigencia y respeto de los tratados.</w:t>
      </w:r>
    </w:p>
    <w:p w14:paraId="4AE7F184" w14:textId="77777777" w:rsidR="002E7D28" w:rsidRPr="00C72A2A" w:rsidRDefault="002E7D28" w:rsidP="002E7D28">
      <w:pPr>
        <w:pStyle w:val="Prrafodelista"/>
        <w:numPr>
          <w:ilvl w:val="0"/>
          <w:numId w:val="32"/>
        </w:num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t>Solución pacífica de las controversias.</w:t>
      </w:r>
    </w:p>
    <w:p w14:paraId="3F292CB2" w14:textId="77777777" w:rsidR="002E7D28" w:rsidRPr="00C72A2A" w:rsidRDefault="002E7D28" w:rsidP="002E7D28">
      <w:pPr>
        <w:pStyle w:val="Prrafodelista"/>
        <w:numPr>
          <w:ilvl w:val="0"/>
          <w:numId w:val="32"/>
        </w:num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t>Independencia y respeto a la soberanía.</w:t>
      </w:r>
    </w:p>
    <w:p w14:paraId="29A4770A" w14:textId="77777777" w:rsidR="002E7D28" w:rsidRPr="00C72A2A" w:rsidRDefault="002E7D28" w:rsidP="002E7D28">
      <w:pPr>
        <w:pStyle w:val="Prrafodelista"/>
        <w:numPr>
          <w:ilvl w:val="0"/>
          <w:numId w:val="32"/>
        </w:num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t>Integridad territorial.</w:t>
      </w:r>
    </w:p>
    <w:p w14:paraId="25779453" w14:textId="77777777" w:rsidR="002E7D28" w:rsidRPr="00C72A2A" w:rsidRDefault="002E7D28" w:rsidP="002E7D28">
      <w:p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t>1.2 Promoción de la Democracia y el Respeto a los Derechos Humanos</w:t>
      </w:r>
    </w:p>
    <w:p w14:paraId="7781F7E2" w14:textId="77777777" w:rsidR="002E7D28" w:rsidRPr="00C72A2A" w:rsidRDefault="002E7D28" w:rsidP="002E7D28">
      <w:p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t>1.3 Responsabilidad de Cooperar</w:t>
      </w:r>
    </w:p>
    <w:p w14:paraId="500FA119" w14:textId="77777777" w:rsidR="002E7D28" w:rsidRPr="00C72A2A" w:rsidRDefault="002E7D28" w:rsidP="002E7D28">
      <w:pPr>
        <w:pStyle w:val="Prrafodelista"/>
        <w:numPr>
          <w:ilvl w:val="3"/>
          <w:numId w:val="31"/>
        </w:numPr>
        <w:pBdr>
          <w:top w:val="nil"/>
          <w:left w:val="nil"/>
          <w:bottom w:val="nil"/>
          <w:right w:val="nil"/>
          <w:between w:val="nil"/>
        </w:pBdr>
        <w:spacing w:before="240" w:after="240" w:line="240" w:lineRule="auto"/>
        <w:ind w:left="284" w:hanging="284"/>
        <w:rPr>
          <w:rFonts w:ascii="Arial" w:eastAsia="Arial" w:hAnsi="Arial" w:cs="Arial"/>
          <w:b/>
          <w:bCs/>
          <w:color w:val="000000"/>
          <w:sz w:val="20"/>
          <w:szCs w:val="20"/>
        </w:rPr>
      </w:pPr>
      <w:r w:rsidRPr="00C72A2A">
        <w:rPr>
          <w:rFonts w:ascii="Arial" w:eastAsia="Arial" w:hAnsi="Arial" w:cs="Arial"/>
          <w:b/>
          <w:bCs/>
          <w:color w:val="000000"/>
          <w:sz w:val="20"/>
          <w:szCs w:val="20"/>
        </w:rPr>
        <w:t>Prioridades de la Política Exterior</w:t>
      </w:r>
    </w:p>
    <w:p w14:paraId="02A409A3" w14:textId="77777777" w:rsidR="002E7D28" w:rsidRPr="00C72A2A" w:rsidRDefault="002E7D28" w:rsidP="002E7D28">
      <w:p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t>2.1 Diversificación de nuestros esfuerzos para fomentar nuevas alianzas.</w:t>
      </w:r>
    </w:p>
    <w:p w14:paraId="6A12659D" w14:textId="77777777" w:rsidR="002E7D28" w:rsidRPr="00C72A2A" w:rsidRDefault="002E7D28" w:rsidP="002E7D28">
      <w:p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t>2.2. Promover y fortalecer la agenda de crecimiento.</w:t>
      </w:r>
    </w:p>
    <w:p w14:paraId="5ED1291A" w14:textId="77777777" w:rsidR="002E7D28" w:rsidRPr="00C72A2A" w:rsidRDefault="002E7D28" w:rsidP="002E7D28">
      <w:p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t>2.3 Valores y principios: igualdad de género, a través de la Política Exterior Feminista; la democracia; la promoción y protección de los derechos humanos y el multilateralismo, así como la mantención de la paz y seguridad, serán prioritarios en el periodo.</w:t>
      </w:r>
    </w:p>
    <w:p w14:paraId="1922BEF6" w14:textId="77777777" w:rsidR="002E7D28" w:rsidRPr="00C72A2A" w:rsidRDefault="002E7D28" w:rsidP="002E7D28">
      <w:p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t>2.4 Maximizar las instancias de diálogo político en nuestra región.</w:t>
      </w:r>
    </w:p>
    <w:p w14:paraId="6504A826" w14:textId="77777777" w:rsidR="002E7D28" w:rsidRPr="00C72A2A" w:rsidRDefault="002E7D28" w:rsidP="002E7D28">
      <w:p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t>2.5 Reafirmar nuestro compromiso ante el cambio climático, la protección y el uso sostenible de los océanos y la conservación de la Antártica</w:t>
      </w:r>
    </w:p>
    <w:p w14:paraId="7EB3B043" w14:textId="77777777" w:rsidR="002E7D28" w:rsidRPr="00C72A2A" w:rsidRDefault="002E7D28" w:rsidP="002E7D28">
      <w:pPr>
        <w:pBdr>
          <w:top w:val="nil"/>
          <w:left w:val="nil"/>
          <w:bottom w:val="nil"/>
          <w:right w:val="nil"/>
          <w:between w:val="nil"/>
        </w:pBdr>
        <w:spacing w:before="240" w:after="240" w:line="240" w:lineRule="auto"/>
        <w:rPr>
          <w:rFonts w:ascii="Arial" w:eastAsia="Arial" w:hAnsi="Arial" w:cs="Arial"/>
          <w:b/>
          <w:bCs/>
          <w:color w:val="000000"/>
          <w:sz w:val="20"/>
          <w:szCs w:val="20"/>
        </w:rPr>
      </w:pPr>
      <w:r w:rsidRPr="00C72A2A">
        <w:rPr>
          <w:rFonts w:ascii="Arial" w:eastAsia="Arial" w:hAnsi="Arial" w:cs="Arial"/>
          <w:b/>
          <w:bCs/>
          <w:color w:val="000000"/>
          <w:sz w:val="20"/>
          <w:szCs w:val="20"/>
        </w:rPr>
        <w:t>3. División de las Culturas, las Artes, el Patrimonio y Diplomacia Pública (DIRAC)</w:t>
      </w:r>
    </w:p>
    <w:p w14:paraId="4E7E0136" w14:textId="77777777" w:rsidR="002E7D28" w:rsidRPr="00C72A2A" w:rsidRDefault="002E7D28" w:rsidP="002E7D28">
      <w:p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t>3.1 Misión: Dirac es el organismo responsable de difundir, promover y potenciar la presencia cultural de Chile en el exterior.</w:t>
      </w:r>
    </w:p>
    <w:p w14:paraId="53014CA8" w14:textId="77777777" w:rsidR="002E7D28" w:rsidRPr="00C72A2A" w:rsidRDefault="002E7D28" w:rsidP="002E7D28">
      <w:p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t>3.2 Visión: establecer, fortalecer y potenciar una presencia cultural permanente de Chile, a través de la inserción de artistas en los principales circuitos culturales del mundo y el apoyo a proyectos que generen actividades culturales en el exterior, en concordancia con los lineamientos de la Política Exterior del país.</w:t>
      </w:r>
    </w:p>
    <w:p w14:paraId="73E6B347" w14:textId="77777777" w:rsidR="002E7D28" w:rsidRPr="00C72A2A" w:rsidRDefault="002E7D28" w:rsidP="002E7D28">
      <w:pPr>
        <w:pBdr>
          <w:top w:val="nil"/>
          <w:left w:val="nil"/>
          <w:bottom w:val="nil"/>
          <w:right w:val="nil"/>
          <w:between w:val="nil"/>
        </w:pBdr>
        <w:spacing w:before="240" w:after="240" w:line="240" w:lineRule="auto"/>
        <w:rPr>
          <w:rFonts w:ascii="Arial" w:eastAsia="Arial" w:hAnsi="Arial" w:cs="Arial"/>
          <w:b/>
          <w:color w:val="000000"/>
          <w:sz w:val="20"/>
          <w:szCs w:val="20"/>
        </w:rPr>
      </w:pPr>
      <w:r w:rsidRPr="00C72A2A">
        <w:rPr>
          <w:rFonts w:ascii="Arial" w:eastAsia="Arial" w:hAnsi="Arial" w:cs="Arial"/>
          <w:b/>
          <w:color w:val="000000"/>
          <w:sz w:val="20"/>
          <w:szCs w:val="20"/>
        </w:rPr>
        <w:t>3.3 Objetivos:</w:t>
      </w:r>
    </w:p>
    <w:p w14:paraId="74789A5C" w14:textId="5729DB94" w:rsidR="002E7D28" w:rsidRPr="00C72A2A" w:rsidRDefault="002E7D28" w:rsidP="002E7D28">
      <w:p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t>En el marco de la proyección internacional de Chile y su participación como país invitado de honor en la Feria del Libro de Frankfurt 2027, el Programa Translating Chile 202</w:t>
      </w:r>
      <w:r w:rsidR="004E7479">
        <w:rPr>
          <w:rFonts w:ascii="Arial" w:eastAsia="Arial" w:hAnsi="Arial" w:cs="Arial"/>
          <w:color w:val="000000"/>
          <w:sz w:val="20"/>
          <w:szCs w:val="20"/>
        </w:rPr>
        <w:t>7</w:t>
      </w:r>
      <w:r w:rsidRPr="00C72A2A">
        <w:rPr>
          <w:rFonts w:ascii="Arial" w:eastAsia="Arial" w:hAnsi="Arial" w:cs="Arial"/>
          <w:color w:val="000000"/>
          <w:sz w:val="20"/>
          <w:szCs w:val="20"/>
        </w:rPr>
        <w:t xml:space="preserve"> constituye una herramienta estratégica para ampliar el alcance lingüístico y territorial de la literatura chilena, contribuyendo a su presencia sostenida en los principales mercados editoriales internacionales.</w:t>
      </w:r>
    </w:p>
    <w:p w14:paraId="51C6A718" w14:textId="77777777" w:rsidR="002E7D28" w:rsidRPr="00C72A2A" w:rsidRDefault="002E7D28" w:rsidP="002E7D28">
      <w:pPr>
        <w:pStyle w:val="Prrafodelista"/>
        <w:numPr>
          <w:ilvl w:val="0"/>
          <w:numId w:val="33"/>
        </w:num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t>Apoyar y difundir las manifestaciones culturales de artistas chilenos y artistas extranjeros con residencia definitiva en Chile en el exterior, con el propósito de generar lazos con las otras naciones.</w:t>
      </w:r>
    </w:p>
    <w:p w14:paraId="4D051E4E" w14:textId="77777777" w:rsidR="002E7D28" w:rsidRPr="00C72A2A" w:rsidRDefault="002E7D28" w:rsidP="002E7D28">
      <w:pPr>
        <w:pStyle w:val="Prrafodelista"/>
        <w:numPr>
          <w:ilvl w:val="0"/>
          <w:numId w:val="33"/>
        </w:num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t xml:space="preserve">Diseñar y apoyar la acción que desarrollan las embajadas, consulados y misiones de Chile en el exterior, en el ámbito cultural. </w:t>
      </w:r>
    </w:p>
    <w:p w14:paraId="58688754" w14:textId="77777777" w:rsidR="002E7D28" w:rsidRPr="00C72A2A" w:rsidRDefault="002E7D28" w:rsidP="002E7D28">
      <w:pPr>
        <w:pStyle w:val="Prrafodelista"/>
        <w:numPr>
          <w:ilvl w:val="0"/>
          <w:numId w:val="33"/>
        </w:num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t>Coordinar con las diversas instituciones culturales nacionales los acuerdos culturales suscritos con otros países. El Ministerio de Relaciones Exteriores, negocia acuerdos culturales con países con los que mantiene relaciones diplomáticas, de acuerdo con sus prioridades de política exterior.</w:t>
      </w:r>
    </w:p>
    <w:p w14:paraId="3D1C780F" w14:textId="77777777" w:rsidR="002E7D28" w:rsidRPr="00C72A2A" w:rsidRDefault="002E7D28" w:rsidP="002E7D28">
      <w:p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t>Para la revisión detallada de los contenidos, consultar los siguientes enlaces oficiales:</w:t>
      </w:r>
    </w:p>
    <w:p w14:paraId="0836A96D" w14:textId="77777777" w:rsidR="002E7D28" w:rsidRPr="00C72A2A" w:rsidRDefault="002E7D28" w:rsidP="002E7D28">
      <w:pPr>
        <w:pStyle w:val="Prrafodelista"/>
        <w:numPr>
          <w:ilvl w:val="0"/>
          <w:numId w:val="34"/>
        </w:num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lastRenderedPageBreak/>
        <w:t xml:space="preserve">Principios y prioridades de la Política Exterior: </w:t>
      </w:r>
      <w:hyperlink r:id="rId9" w:history="1">
        <w:r w:rsidRPr="00C72A2A">
          <w:rPr>
            <w:rStyle w:val="Hipervnculo"/>
            <w:rFonts w:ascii="Arial" w:eastAsia="Arial" w:hAnsi="Arial" w:cs="Arial"/>
            <w:sz w:val="20"/>
            <w:szCs w:val="20"/>
          </w:rPr>
          <w:t>https://www.minrel.gob.cl/politica-exterior/principios-y-prioridades</w:t>
        </w:r>
      </w:hyperlink>
    </w:p>
    <w:p w14:paraId="340E6323" w14:textId="77777777" w:rsidR="002E7D28" w:rsidRPr="00C72A2A" w:rsidRDefault="002E7D28" w:rsidP="002E7D28">
      <w:pPr>
        <w:pStyle w:val="Prrafodelista"/>
        <w:numPr>
          <w:ilvl w:val="0"/>
          <w:numId w:val="34"/>
        </w:num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t xml:space="preserve">División de las Culturas, las Artes, el Patrimonio y Diplomacia Pública (DIRAC): </w:t>
      </w:r>
      <w:hyperlink r:id="rId10" w:history="1">
        <w:r w:rsidRPr="00C72A2A">
          <w:rPr>
            <w:rStyle w:val="Hipervnculo"/>
            <w:rFonts w:ascii="Arial" w:eastAsia="Arial" w:hAnsi="Arial" w:cs="Arial"/>
            <w:sz w:val="20"/>
            <w:szCs w:val="20"/>
          </w:rPr>
          <w:t>https://www.dirac.gob.cl/noticias/arquitectura/division-de-las-culturas-las-artes-el-patrimonio-y-diplomacia-publica</w:t>
        </w:r>
      </w:hyperlink>
    </w:p>
    <w:p w14:paraId="26FDF375" w14:textId="77777777" w:rsidR="002E7D28" w:rsidRPr="00C72A2A" w:rsidRDefault="002E7D28" w:rsidP="002E7D28">
      <w:p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t>Nota: Los principios, prioridades y objetivos señalados podrán ser actualizados. Las modificaciones se publicarán en las páginas oficiales del Ministerio de Relaciones Exteriores (</w:t>
      </w:r>
      <w:hyperlink r:id="rId11" w:history="1">
        <w:r w:rsidRPr="00C72A2A">
          <w:rPr>
            <w:rStyle w:val="Hipervnculo"/>
            <w:rFonts w:ascii="Arial" w:eastAsia="Arial" w:hAnsi="Arial" w:cs="Arial"/>
            <w:sz w:val="20"/>
            <w:szCs w:val="20"/>
          </w:rPr>
          <w:t>https://www.minrel.gob.cl/</w:t>
        </w:r>
      </w:hyperlink>
      <w:r w:rsidRPr="00C72A2A">
        <w:rPr>
          <w:rFonts w:ascii="Arial" w:eastAsia="Arial" w:hAnsi="Arial" w:cs="Arial"/>
          <w:color w:val="000000"/>
          <w:sz w:val="20"/>
          <w:szCs w:val="20"/>
        </w:rPr>
        <w:t>) y de la DIRAC (</w:t>
      </w:r>
      <w:hyperlink r:id="rId12" w:history="1">
        <w:r w:rsidRPr="00C72A2A">
          <w:rPr>
            <w:rStyle w:val="Hipervnculo"/>
            <w:rFonts w:ascii="Arial" w:eastAsia="Arial" w:hAnsi="Arial" w:cs="Arial"/>
            <w:sz w:val="20"/>
            <w:szCs w:val="20"/>
          </w:rPr>
          <w:t>https://www.dirac.gob.cl</w:t>
        </w:r>
      </w:hyperlink>
      <w:r w:rsidRPr="00C72A2A">
        <w:rPr>
          <w:rFonts w:ascii="Arial" w:eastAsia="Arial" w:hAnsi="Arial" w:cs="Arial"/>
          <w:color w:val="000000"/>
          <w:sz w:val="20"/>
          <w:szCs w:val="20"/>
        </w:rPr>
        <w:t xml:space="preserve">/). </w:t>
      </w:r>
    </w:p>
    <w:p w14:paraId="77719CC0" w14:textId="77777777" w:rsidR="002E7D28" w:rsidRPr="00C72A2A" w:rsidRDefault="002E7D28" w:rsidP="002E7D28">
      <w:pPr>
        <w:spacing w:before="240" w:after="0" w:line="240" w:lineRule="auto"/>
        <w:rPr>
          <w:rFonts w:ascii="Arial" w:hAnsi="Arial" w:cs="Arial"/>
          <w:sz w:val="20"/>
          <w:szCs w:val="20"/>
        </w:rPr>
      </w:pPr>
    </w:p>
    <w:p w14:paraId="5C977C5E" w14:textId="77777777" w:rsidR="002E7D28" w:rsidRPr="00C72A2A" w:rsidRDefault="002E7D28" w:rsidP="002E7D28">
      <w:pPr>
        <w:spacing w:before="240" w:after="0" w:line="240" w:lineRule="auto"/>
        <w:rPr>
          <w:rFonts w:ascii="Arial" w:hAnsi="Arial" w:cs="Arial"/>
          <w:sz w:val="20"/>
          <w:szCs w:val="20"/>
        </w:rPr>
      </w:pPr>
    </w:p>
    <w:p w14:paraId="3A8AFD7D" w14:textId="77777777" w:rsidR="002E7D28" w:rsidRPr="00C72A2A" w:rsidRDefault="002E7D28" w:rsidP="002E7D28">
      <w:pPr>
        <w:tabs>
          <w:tab w:val="left" w:pos="2070"/>
        </w:tabs>
        <w:spacing w:before="240" w:after="0" w:line="240" w:lineRule="auto"/>
        <w:rPr>
          <w:rFonts w:ascii="Arial" w:hAnsi="Arial" w:cs="Arial"/>
          <w:sz w:val="20"/>
          <w:szCs w:val="20"/>
        </w:rPr>
      </w:pPr>
      <w:r w:rsidRPr="00C72A2A">
        <w:rPr>
          <w:rFonts w:ascii="Arial" w:hAnsi="Arial" w:cs="Arial"/>
          <w:sz w:val="20"/>
          <w:szCs w:val="20"/>
        </w:rPr>
        <w:tab/>
      </w:r>
    </w:p>
    <w:p w14:paraId="012B6800" w14:textId="77777777" w:rsidR="002E7D28" w:rsidRPr="00C72A2A" w:rsidRDefault="002E7D28" w:rsidP="002E7D28">
      <w:pPr>
        <w:tabs>
          <w:tab w:val="left" w:pos="2070"/>
        </w:tabs>
        <w:spacing w:before="240" w:after="0" w:line="240" w:lineRule="auto"/>
        <w:rPr>
          <w:rFonts w:ascii="Arial" w:hAnsi="Arial" w:cs="Arial"/>
          <w:sz w:val="20"/>
          <w:szCs w:val="20"/>
        </w:rPr>
      </w:pPr>
    </w:p>
    <w:p w14:paraId="79417554" w14:textId="77777777" w:rsidR="002E7D28" w:rsidRPr="00C72A2A" w:rsidRDefault="002E7D28" w:rsidP="002E7D28">
      <w:pPr>
        <w:tabs>
          <w:tab w:val="left" w:pos="2070"/>
        </w:tabs>
        <w:spacing w:before="240" w:after="0" w:line="240" w:lineRule="auto"/>
        <w:rPr>
          <w:rFonts w:ascii="Arial" w:hAnsi="Arial" w:cs="Arial"/>
          <w:sz w:val="20"/>
          <w:szCs w:val="20"/>
        </w:rPr>
      </w:pPr>
    </w:p>
    <w:p w14:paraId="5F3F1399" w14:textId="77777777" w:rsidR="002E7D28" w:rsidRPr="00C72A2A" w:rsidRDefault="002E7D28" w:rsidP="002E7D28">
      <w:pPr>
        <w:tabs>
          <w:tab w:val="left" w:pos="2070"/>
        </w:tabs>
        <w:spacing w:before="240" w:after="0" w:line="240" w:lineRule="auto"/>
        <w:rPr>
          <w:rFonts w:ascii="Arial" w:hAnsi="Arial" w:cs="Arial"/>
          <w:sz w:val="20"/>
          <w:szCs w:val="20"/>
        </w:rPr>
      </w:pPr>
    </w:p>
    <w:p w14:paraId="11DFB22C" w14:textId="77777777" w:rsidR="002E7D28" w:rsidRPr="00C72A2A" w:rsidRDefault="002E7D28" w:rsidP="002E7D28">
      <w:pPr>
        <w:tabs>
          <w:tab w:val="left" w:pos="2070"/>
        </w:tabs>
        <w:spacing w:before="240" w:after="0" w:line="240" w:lineRule="auto"/>
        <w:rPr>
          <w:rFonts w:ascii="Arial" w:hAnsi="Arial" w:cs="Arial"/>
          <w:sz w:val="20"/>
          <w:szCs w:val="20"/>
        </w:rPr>
      </w:pPr>
    </w:p>
    <w:p w14:paraId="4DC2F070" w14:textId="77777777" w:rsidR="002E7D28" w:rsidRPr="00C72A2A" w:rsidRDefault="002E7D28" w:rsidP="002E7D28">
      <w:pPr>
        <w:tabs>
          <w:tab w:val="left" w:pos="2070"/>
        </w:tabs>
        <w:spacing w:before="240" w:after="0" w:line="240" w:lineRule="auto"/>
        <w:rPr>
          <w:rFonts w:ascii="Arial" w:hAnsi="Arial" w:cs="Arial"/>
          <w:sz w:val="20"/>
          <w:szCs w:val="20"/>
        </w:rPr>
      </w:pPr>
    </w:p>
    <w:p w14:paraId="4A8EEA34" w14:textId="77777777" w:rsidR="002E7D28" w:rsidRPr="00C72A2A" w:rsidRDefault="002E7D28" w:rsidP="002E7D28">
      <w:pPr>
        <w:tabs>
          <w:tab w:val="left" w:pos="2070"/>
        </w:tabs>
        <w:spacing w:before="240" w:after="0" w:line="240" w:lineRule="auto"/>
        <w:rPr>
          <w:rFonts w:ascii="Arial" w:hAnsi="Arial" w:cs="Arial"/>
          <w:sz w:val="20"/>
          <w:szCs w:val="20"/>
        </w:rPr>
      </w:pPr>
    </w:p>
    <w:p w14:paraId="67BBADD9" w14:textId="77777777" w:rsidR="002E7D28" w:rsidRPr="00C72A2A" w:rsidRDefault="002E7D28" w:rsidP="002E7D28">
      <w:pPr>
        <w:tabs>
          <w:tab w:val="left" w:pos="2070"/>
        </w:tabs>
        <w:spacing w:before="240" w:after="0" w:line="240" w:lineRule="auto"/>
        <w:rPr>
          <w:rFonts w:ascii="Arial" w:hAnsi="Arial" w:cs="Arial"/>
          <w:sz w:val="20"/>
          <w:szCs w:val="20"/>
        </w:rPr>
      </w:pPr>
    </w:p>
    <w:p w14:paraId="26093952" w14:textId="77777777" w:rsidR="002E7D28" w:rsidRPr="00C72A2A" w:rsidRDefault="002E7D28" w:rsidP="002E7D28">
      <w:pPr>
        <w:tabs>
          <w:tab w:val="left" w:pos="2070"/>
        </w:tabs>
        <w:spacing w:before="240" w:after="0" w:line="240" w:lineRule="auto"/>
        <w:rPr>
          <w:rFonts w:ascii="Arial" w:hAnsi="Arial" w:cs="Arial"/>
          <w:sz w:val="20"/>
          <w:szCs w:val="20"/>
        </w:rPr>
      </w:pPr>
    </w:p>
    <w:p w14:paraId="4AE8D050" w14:textId="77777777" w:rsidR="002E7D28" w:rsidRPr="00C72A2A" w:rsidRDefault="002E7D28" w:rsidP="002E7D28">
      <w:pPr>
        <w:tabs>
          <w:tab w:val="left" w:pos="2070"/>
        </w:tabs>
        <w:spacing w:before="240" w:after="0" w:line="240" w:lineRule="auto"/>
        <w:rPr>
          <w:rFonts w:ascii="Arial" w:hAnsi="Arial" w:cs="Arial"/>
          <w:sz w:val="20"/>
          <w:szCs w:val="20"/>
        </w:rPr>
      </w:pPr>
    </w:p>
    <w:p w14:paraId="608C5883" w14:textId="77777777" w:rsidR="002E7D28" w:rsidRPr="00C72A2A" w:rsidRDefault="002E7D28" w:rsidP="002E7D28">
      <w:pPr>
        <w:tabs>
          <w:tab w:val="left" w:pos="2070"/>
        </w:tabs>
        <w:spacing w:before="240" w:after="0" w:line="240" w:lineRule="auto"/>
        <w:rPr>
          <w:rFonts w:ascii="Arial" w:hAnsi="Arial" w:cs="Arial"/>
          <w:sz w:val="20"/>
          <w:szCs w:val="20"/>
        </w:rPr>
      </w:pPr>
    </w:p>
    <w:p w14:paraId="032C966D" w14:textId="77777777" w:rsidR="002E7D28" w:rsidRPr="00C72A2A" w:rsidRDefault="002E7D28" w:rsidP="002E7D28">
      <w:pPr>
        <w:tabs>
          <w:tab w:val="left" w:pos="2070"/>
        </w:tabs>
        <w:spacing w:before="240" w:after="0" w:line="240" w:lineRule="auto"/>
        <w:rPr>
          <w:rFonts w:ascii="Arial" w:hAnsi="Arial" w:cs="Arial"/>
          <w:sz w:val="20"/>
          <w:szCs w:val="20"/>
        </w:rPr>
      </w:pPr>
    </w:p>
    <w:p w14:paraId="6093783C" w14:textId="77777777" w:rsidR="002E7D28" w:rsidRPr="00C72A2A" w:rsidRDefault="002E7D28" w:rsidP="002E7D28">
      <w:pPr>
        <w:tabs>
          <w:tab w:val="left" w:pos="2070"/>
        </w:tabs>
        <w:spacing w:before="240" w:after="0" w:line="240" w:lineRule="auto"/>
        <w:rPr>
          <w:rFonts w:ascii="Arial" w:hAnsi="Arial" w:cs="Arial"/>
          <w:sz w:val="20"/>
          <w:szCs w:val="20"/>
        </w:rPr>
      </w:pPr>
    </w:p>
    <w:p w14:paraId="14788F30" w14:textId="77777777" w:rsidR="002E7D28" w:rsidRPr="00C72A2A" w:rsidRDefault="002E7D28" w:rsidP="002E7D28">
      <w:pPr>
        <w:tabs>
          <w:tab w:val="left" w:pos="2070"/>
        </w:tabs>
        <w:spacing w:before="240" w:after="0" w:line="240" w:lineRule="auto"/>
        <w:rPr>
          <w:rFonts w:ascii="Arial" w:hAnsi="Arial" w:cs="Arial"/>
          <w:sz w:val="20"/>
          <w:szCs w:val="20"/>
        </w:rPr>
      </w:pPr>
    </w:p>
    <w:p w14:paraId="7019D271" w14:textId="77777777" w:rsidR="002E7D28" w:rsidRPr="00C72A2A" w:rsidRDefault="002E7D28" w:rsidP="002E7D28">
      <w:pPr>
        <w:tabs>
          <w:tab w:val="left" w:pos="2070"/>
        </w:tabs>
        <w:spacing w:before="240" w:after="0" w:line="240" w:lineRule="auto"/>
        <w:rPr>
          <w:rFonts w:ascii="Arial" w:hAnsi="Arial" w:cs="Arial"/>
          <w:sz w:val="20"/>
          <w:szCs w:val="20"/>
        </w:rPr>
      </w:pPr>
    </w:p>
    <w:p w14:paraId="29AB271F" w14:textId="77777777" w:rsidR="002E7D28" w:rsidRPr="00C72A2A" w:rsidRDefault="002E7D28" w:rsidP="002E7D28">
      <w:pPr>
        <w:tabs>
          <w:tab w:val="left" w:pos="2070"/>
        </w:tabs>
        <w:spacing w:before="240" w:after="0" w:line="240" w:lineRule="auto"/>
        <w:rPr>
          <w:rFonts w:ascii="Arial" w:hAnsi="Arial" w:cs="Arial"/>
          <w:sz w:val="20"/>
          <w:szCs w:val="20"/>
        </w:rPr>
      </w:pPr>
    </w:p>
    <w:p w14:paraId="2608A3A9" w14:textId="77777777" w:rsidR="002E7D28" w:rsidRPr="00C72A2A" w:rsidRDefault="002E7D28" w:rsidP="002E7D28">
      <w:pPr>
        <w:tabs>
          <w:tab w:val="left" w:pos="2070"/>
        </w:tabs>
        <w:spacing w:before="240" w:after="0" w:line="240" w:lineRule="auto"/>
        <w:rPr>
          <w:rFonts w:ascii="Arial" w:hAnsi="Arial" w:cs="Arial"/>
          <w:sz w:val="20"/>
          <w:szCs w:val="20"/>
        </w:rPr>
      </w:pPr>
    </w:p>
    <w:p w14:paraId="347B443D" w14:textId="77777777" w:rsidR="002E7D28" w:rsidRPr="00C72A2A" w:rsidRDefault="002E7D28" w:rsidP="002E7D28">
      <w:pPr>
        <w:tabs>
          <w:tab w:val="left" w:pos="2070"/>
        </w:tabs>
        <w:spacing w:before="240" w:after="0" w:line="240" w:lineRule="auto"/>
        <w:rPr>
          <w:rFonts w:ascii="Arial" w:hAnsi="Arial" w:cs="Arial"/>
          <w:sz w:val="20"/>
          <w:szCs w:val="20"/>
        </w:rPr>
      </w:pPr>
    </w:p>
    <w:p w14:paraId="77F5BAB0" w14:textId="77777777" w:rsidR="002E7D28" w:rsidRPr="00C72A2A" w:rsidRDefault="002E7D28" w:rsidP="002E7D28">
      <w:pPr>
        <w:tabs>
          <w:tab w:val="left" w:pos="2070"/>
        </w:tabs>
        <w:spacing w:before="240" w:after="0" w:line="240" w:lineRule="auto"/>
        <w:rPr>
          <w:rFonts w:ascii="Arial" w:hAnsi="Arial" w:cs="Arial"/>
          <w:sz w:val="20"/>
          <w:szCs w:val="20"/>
        </w:rPr>
      </w:pPr>
    </w:p>
    <w:p w14:paraId="2907ECAC" w14:textId="77777777" w:rsidR="002E7D28" w:rsidRPr="00C72A2A" w:rsidRDefault="002E7D28" w:rsidP="002E7D28">
      <w:pPr>
        <w:tabs>
          <w:tab w:val="left" w:pos="2070"/>
        </w:tabs>
        <w:spacing w:before="240" w:after="0" w:line="240" w:lineRule="auto"/>
        <w:rPr>
          <w:rFonts w:ascii="Arial" w:hAnsi="Arial" w:cs="Arial"/>
          <w:sz w:val="20"/>
          <w:szCs w:val="20"/>
        </w:rPr>
      </w:pPr>
    </w:p>
    <w:p w14:paraId="300F4A58" w14:textId="77777777" w:rsidR="002E7D28" w:rsidRPr="00C72A2A" w:rsidRDefault="002E7D28" w:rsidP="002E7D28">
      <w:pPr>
        <w:tabs>
          <w:tab w:val="left" w:pos="2070"/>
        </w:tabs>
        <w:spacing w:before="240" w:after="0" w:line="240" w:lineRule="auto"/>
        <w:rPr>
          <w:rFonts w:ascii="Arial" w:hAnsi="Arial" w:cs="Arial"/>
          <w:sz w:val="20"/>
          <w:szCs w:val="20"/>
        </w:rPr>
      </w:pPr>
    </w:p>
    <w:p w14:paraId="55A3CCDD" w14:textId="77777777" w:rsidR="002E7D28" w:rsidRPr="00C72A2A" w:rsidRDefault="002E7D28" w:rsidP="002E7D28">
      <w:pPr>
        <w:tabs>
          <w:tab w:val="left" w:pos="2070"/>
        </w:tabs>
        <w:spacing w:before="240" w:after="0" w:line="240" w:lineRule="auto"/>
        <w:rPr>
          <w:rFonts w:ascii="Arial" w:hAnsi="Arial" w:cs="Arial"/>
          <w:sz w:val="20"/>
          <w:szCs w:val="20"/>
        </w:rPr>
      </w:pPr>
    </w:p>
    <w:p w14:paraId="07F70B49" w14:textId="77777777" w:rsidR="002E7D28" w:rsidRPr="00C72A2A" w:rsidRDefault="002E7D28" w:rsidP="002E7D28">
      <w:pPr>
        <w:tabs>
          <w:tab w:val="left" w:pos="2070"/>
        </w:tabs>
        <w:spacing w:before="240" w:after="0" w:line="240" w:lineRule="auto"/>
        <w:rPr>
          <w:rFonts w:ascii="Arial" w:hAnsi="Arial" w:cs="Arial"/>
          <w:sz w:val="20"/>
          <w:szCs w:val="20"/>
        </w:rPr>
      </w:pPr>
    </w:p>
    <w:p w14:paraId="2B78B08F" w14:textId="77777777" w:rsidR="002E7D28" w:rsidRPr="00C72A2A" w:rsidRDefault="002E7D28" w:rsidP="002E7D28">
      <w:pPr>
        <w:tabs>
          <w:tab w:val="left" w:pos="2070"/>
        </w:tabs>
        <w:spacing w:before="240" w:after="0" w:line="240" w:lineRule="auto"/>
        <w:rPr>
          <w:rFonts w:ascii="Arial" w:hAnsi="Arial" w:cs="Arial"/>
          <w:sz w:val="20"/>
          <w:szCs w:val="20"/>
        </w:rPr>
      </w:pPr>
    </w:p>
    <w:p w14:paraId="10015749" w14:textId="0F1E7D3B" w:rsidR="002E7D28" w:rsidRDefault="002E7D28" w:rsidP="002E7D28">
      <w:pPr>
        <w:pBdr>
          <w:bottom w:val="single" w:sz="4" w:space="1" w:color="000000"/>
        </w:pBdr>
        <w:spacing w:before="240" w:after="0" w:line="240" w:lineRule="auto"/>
        <w:rPr>
          <w:rFonts w:ascii="Arial" w:hAnsi="Arial" w:cs="Arial"/>
          <w:sz w:val="20"/>
          <w:szCs w:val="20"/>
        </w:rPr>
      </w:pPr>
    </w:p>
    <w:p w14:paraId="1FB70884" w14:textId="77777777" w:rsidR="00CC732B" w:rsidRPr="00C72A2A" w:rsidRDefault="00CC732B" w:rsidP="002E7D28">
      <w:pPr>
        <w:pBdr>
          <w:bottom w:val="single" w:sz="4" w:space="1" w:color="000000"/>
        </w:pBdr>
        <w:spacing w:before="240" w:after="0" w:line="240" w:lineRule="auto"/>
        <w:rPr>
          <w:rFonts w:ascii="Arial" w:hAnsi="Arial" w:cs="Arial"/>
          <w:sz w:val="20"/>
          <w:szCs w:val="20"/>
        </w:rPr>
      </w:pPr>
    </w:p>
    <w:p w14:paraId="1E7E3FAC" w14:textId="77777777" w:rsidR="002E7D28" w:rsidRPr="00C72A2A" w:rsidRDefault="002E7D28" w:rsidP="002E7D28">
      <w:pPr>
        <w:pBdr>
          <w:bottom w:val="single" w:sz="4" w:space="1" w:color="000000"/>
        </w:pBdr>
        <w:spacing w:before="240" w:after="0" w:line="240" w:lineRule="auto"/>
        <w:rPr>
          <w:rFonts w:ascii="Arial" w:hAnsi="Arial" w:cs="Arial"/>
          <w:b/>
          <w:sz w:val="20"/>
          <w:szCs w:val="20"/>
        </w:rPr>
      </w:pPr>
    </w:p>
    <w:p w14:paraId="6C5D6D24" w14:textId="77777777" w:rsidR="002E7D28" w:rsidRPr="00C72A2A" w:rsidRDefault="002E7D28" w:rsidP="002E7D28">
      <w:pPr>
        <w:pBdr>
          <w:bottom w:val="single" w:sz="4" w:space="1" w:color="000000"/>
        </w:pBdr>
        <w:spacing w:before="240" w:after="0" w:line="240" w:lineRule="auto"/>
        <w:jc w:val="center"/>
        <w:rPr>
          <w:rFonts w:ascii="Arial" w:hAnsi="Arial" w:cs="Arial"/>
          <w:b/>
          <w:color w:val="FF0000"/>
          <w:sz w:val="20"/>
          <w:szCs w:val="20"/>
        </w:rPr>
      </w:pPr>
      <w:r w:rsidRPr="00C72A2A">
        <w:rPr>
          <w:rFonts w:ascii="Arial" w:hAnsi="Arial" w:cs="Arial"/>
          <w:b/>
          <w:sz w:val="20"/>
          <w:szCs w:val="20"/>
        </w:rPr>
        <w:lastRenderedPageBreak/>
        <w:t>ANEXO 2: FORMULARIO ÚNICO DE POSTULACIÓN</w:t>
      </w:r>
      <w:r w:rsidRPr="00C72A2A">
        <w:rPr>
          <w:rFonts w:ascii="Arial" w:hAnsi="Arial" w:cs="Arial"/>
          <w:b/>
          <w:color w:val="FF0000"/>
          <w:sz w:val="20"/>
          <w:szCs w:val="20"/>
        </w:rPr>
        <w:t xml:space="preserve"> </w:t>
      </w:r>
    </w:p>
    <w:p w14:paraId="5730FF1B" w14:textId="5097399C" w:rsidR="002E7D28" w:rsidRPr="00C72A2A" w:rsidRDefault="002E7D28" w:rsidP="002E7D28">
      <w:pPr>
        <w:pBdr>
          <w:bottom w:val="single" w:sz="4" w:space="1" w:color="000000"/>
        </w:pBdr>
        <w:spacing w:before="240" w:after="0" w:line="240" w:lineRule="auto"/>
        <w:jc w:val="center"/>
        <w:rPr>
          <w:rFonts w:ascii="Arial" w:hAnsi="Arial" w:cs="Arial"/>
          <w:color w:val="000000"/>
          <w:sz w:val="20"/>
          <w:szCs w:val="20"/>
        </w:rPr>
      </w:pPr>
      <w:r w:rsidRPr="00C72A2A">
        <w:rPr>
          <w:rFonts w:ascii="Arial" w:hAnsi="Arial" w:cs="Arial"/>
          <w:b/>
          <w:sz w:val="20"/>
          <w:szCs w:val="20"/>
        </w:rPr>
        <w:t>PROGRAMA TRANSLATING CHILE 202</w:t>
      </w:r>
      <w:r w:rsidR="00C331E1">
        <w:rPr>
          <w:rFonts w:ascii="Arial" w:hAnsi="Arial" w:cs="Arial"/>
          <w:b/>
          <w:sz w:val="20"/>
          <w:szCs w:val="20"/>
        </w:rPr>
        <w:t>7</w:t>
      </w:r>
    </w:p>
    <w:p w14:paraId="0786EA8A" w14:textId="77777777" w:rsidR="0071766E" w:rsidRPr="00766789" w:rsidRDefault="0071766E" w:rsidP="00971E77">
      <w:pPr>
        <w:pBdr>
          <w:top w:val="nil"/>
          <w:left w:val="nil"/>
          <w:bottom w:val="nil"/>
          <w:right w:val="nil"/>
          <w:between w:val="nil"/>
        </w:pBdr>
        <w:spacing w:before="240" w:line="240" w:lineRule="auto"/>
        <w:rPr>
          <w:rFonts w:ascii="Arial" w:hAnsi="Arial" w:cs="Arial"/>
          <w:color w:val="000000"/>
          <w:sz w:val="20"/>
          <w:szCs w:val="20"/>
        </w:rPr>
      </w:pPr>
      <w:r w:rsidRPr="00766789">
        <w:rPr>
          <w:rFonts w:ascii="Arial" w:hAnsi="Arial" w:cs="Arial"/>
          <w:color w:val="000000"/>
          <w:sz w:val="20"/>
          <w:szCs w:val="20"/>
        </w:rPr>
        <w:t>El Formulario Único de Postulación corresponde al conjunto de campos e información que deben ser completados directamente en la plataforma digital de postulación disponible en www.dirac.gob.cl/traducciones</w:t>
      </w:r>
      <w:r>
        <w:rPr>
          <w:rFonts w:ascii="Arial" w:hAnsi="Arial" w:cs="Arial"/>
          <w:color w:val="000000"/>
          <w:sz w:val="20"/>
          <w:szCs w:val="20"/>
        </w:rPr>
        <w:t>.</w:t>
      </w:r>
    </w:p>
    <w:p w14:paraId="5DE05346" w14:textId="77777777" w:rsidR="0071766E" w:rsidRPr="00766789" w:rsidRDefault="0071766E" w:rsidP="00971E77">
      <w:pPr>
        <w:pBdr>
          <w:top w:val="nil"/>
          <w:left w:val="nil"/>
          <w:bottom w:val="nil"/>
          <w:right w:val="nil"/>
          <w:between w:val="nil"/>
        </w:pBdr>
        <w:spacing w:before="240" w:line="240" w:lineRule="auto"/>
        <w:rPr>
          <w:rFonts w:ascii="Arial" w:hAnsi="Arial" w:cs="Arial"/>
          <w:color w:val="000000"/>
          <w:sz w:val="20"/>
          <w:szCs w:val="20"/>
        </w:rPr>
      </w:pPr>
      <w:r w:rsidRPr="00766789">
        <w:rPr>
          <w:rFonts w:ascii="Arial" w:hAnsi="Arial" w:cs="Arial"/>
          <w:color w:val="000000"/>
          <w:sz w:val="20"/>
          <w:szCs w:val="20"/>
        </w:rPr>
        <w:t>La postulación solo se entenderá formalmente presentada una vez que el/la responsable del proyecto haya completado todos los campos obligatorios y haya hecho clic en el botón “Finalizar” dentro de la plataforma.</w:t>
      </w:r>
    </w:p>
    <w:p w14:paraId="01E7858A" w14:textId="77777777" w:rsidR="0071766E" w:rsidRPr="00766789" w:rsidRDefault="0071766E" w:rsidP="00971E77">
      <w:pPr>
        <w:pBdr>
          <w:top w:val="nil"/>
          <w:left w:val="nil"/>
          <w:bottom w:val="nil"/>
          <w:right w:val="nil"/>
          <w:between w:val="nil"/>
        </w:pBdr>
        <w:spacing w:before="240" w:line="240" w:lineRule="auto"/>
        <w:rPr>
          <w:rFonts w:ascii="Arial" w:hAnsi="Arial" w:cs="Arial"/>
          <w:color w:val="000000"/>
          <w:sz w:val="20"/>
          <w:szCs w:val="20"/>
        </w:rPr>
      </w:pPr>
      <w:r w:rsidRPr="00766789">
        <w:rPr>
          <w:rFonts w:ascii="Arial" w:hAnsi="Arial" w:cs="Arial"/>
          <w:color w:val="000000"/>
          <w:sz w:val="20"/>
          <w:szCs w:val="20"/>
        </w:rPr>
        <w:t>Todos los documentos obligatorios deberán adjuntarse a través del Formulario Único de Postulación, dentro del plazo establecido en las presentes Bases y en idioma español o inglés, o acompañados de su respectiva traducción simple.</w:t>
      </w:r>
    </w:p>
    <w:p w14:paraId="29FAC232" w14:textId="77777777" w:rsidR="0071766E" w:rsidRPr="00766789" w:rsidRDefault="0071766E" w:rsidP="00971E77">
      <w:pPr>
        <w:pBdr>
          <w:top w:val="nil"/>
          <w:left w:val="nil"/>
          <w:bottom w:val="nil"/>
          <w:right w:val="nil"/>
          <w:between w:val="nil"/>
        </w:pBdr>
        <w:spacing w:before="240" w:line="240" w:lineRule="auto"/>
        <w:rPr>
          <w:rFonts w:ascii="Arial" w:hAnsi="Arial" w:cs="Arial"/>
          <w:color w:val="000000"/>
          <w:sz w:val="20"/>
          <w:szCs w:val="20"/>
        </w:rPr>
      </w:pPr>
      <w:r w:rsidRPr="00766789">
        <w:rPr>
          <w:rFonts w:ascii="Arial" w:hAnsi="Arial" w:cs="Arial"/>
          <w:color w:val="000000"/>
          <w:sz w:val="20"/>
          <w:szCs w:val="20"/>
        </w:rPr>
        <w:t>La omisión en el ingreso completo de la información solicitada en la plataforma, la falta de documentación obligatoria o el incumplimiento de los requisitos establecidos en las presentes Bases, tendrá como consecuencia que el proyecto sea declarado inadmisible.</w:t>
      </w:r>
    </w:p>
    <w:p w14:paraId="13F8C173" w14:textId="77777777" w:rsidR="0071766E" w:rsidRDefault="0071766E" w:rsidP="0071766E">
      <w:pPr>
        <w:pBdr>
          <w:top w:val="nil"/>
          <w:left w:val="nil"/>
          <w:bottom w:val="nil"/>
          <w:right w:val="nil"/>
          <w:between w:val="nil"/>
        </w:pBdr>
        <w:spacing w:before="240" w:line="240" w:lineRule="auto"/>
        <w:rPr>
          <w:rFonts w:ascii="Arial" w:hAnsi="Arial" w:cs="Arial"/>
          <w:color w:val="000000"/>
          <w:sz w:val="20"/>
          <w:szCs w:val="20"/>
        </w:rPr>
      </w:pPr>
      <w:r w:rsidRPr="00766789">
        <w:rPr>
          <w:rFonts w:ascii="Arial" w:hAnsi="Arial" w:cs="Arial"/>
          <w:color w:val="000000"/>
          <w:sz w:val="20"/>
          <w:szCs w:val="20"/>
        </w:rPr>
        <w:t>La información ingresada no podrá ser modificada una vez finalizado el plazo de postulación.</w:t>
      </w:r>
    </w:p>
    <w:tbl>
      <w:tblPr>
        <w:tblW w:w="81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3"/>
        <w:gridCol w:w="5635"/>
      </w:tblGrid>
      <w:tr w:rsidR="002E7D28" w:rsidRPr="00C72A2A" w14:paraId="7B4346C6" w14:textId="77777777" w:rsidTr="006023C3">
        <w:trPr>
          <w:trHeight w:val="374"/>
        </w:trPr>
        <w:tc>
          <w:tcPr>
            <w:tcW w:w="8108" w:type="dxa"/>
            <w:gridSpan w:val="2"/>
            <w:shd w:val="clear" w:color="auto" w:fill="D9D9D9"/>
          </w:tcPr>
          <w:p w14:paraId="544F24CA" w14:textId="77777777" w:rsidR="002E7D28" w:rsidRPr="00C72A2A" w:rsidRDefault="002E7D28" w:rsidP="006023C3">
            <w:pPr>
              <w:numPr>
                <w:ilvl w:val="0"/>
                <w:numId w:val="3"/>
              </w:numPr>
              <w:pBdr>
                <w:top w:val="nil"/>
                <w:left w:val="nil"/>
                <w:bottom w:val="nil"/>
                <w:right w:val="nil"/>
                <w:between w:val="nil"/>
              </w:pBdr>
              <w:spacing w:before="240" w:after="0" w:line="240" w:lineRule="auto"/>
              <w:jc w:val="left"/>
              <w:rPr>
                <w:rFonts w:ascii="Arial" w:hAnsi="Arial" w:cs="Arial"/>
                <w:b/>
                <w:color w:val="000000"/>
                <w:sz w:val="20"/>
                <w:szCs w:val="20"/>
              </w:rPr>
            </w:pPr>
            <w:r w:rsidRPr="00C72A2A">
              <w:rPr>
                <w:rFonts w:ascii="Arial" w:hAnsi="Arial" w:cs="Arial"/>
                <w:b/>
                <w:color w:val="000000"/>
                <w:sz w:val="20"/>
                <w:szCs w:val="20"/>
              </w:rPr>
              <w:t>Información de la Editorial</w:t>
            </w:r>
          </w:p>
        </w:tc>
      </w:tr>
      <w:tr w:rsidR="002E7D28" w:rsidRPr="00C72A2A" w14:paraId="7F4D6881" w14:textId="77777777" w:rsidTr="006023C3">
        <w:tc>
          <w:tcPr>
            <w:tcW w:w="2473" w:type="dxa"/>
          </w:tcPr>
          <w:p w14:paraId="5EFF21A0"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Razón social:</w:t>
            </w:r>
          </w:p>
        </w:tc>
        <w:tc>
          <w:tcPr>
            <w:tcW w:w="5635" w:type="dxa"/>
          </w:tcPr>
          <w:p w14:paraId="7CB9CF2A"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36F6CC26" w14:textId="77777777" w:rsidTr="006023C3">
        <w:tc>
          <w:tcPr>
            <w:tcW w:w="2473" w:type="dxa"/>
          </w:tcPr>
          <w:p w14:paraId="57AF0C95"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Nombre comercial:</w:t>
            </w:r>
          </w:p>
        </w:tc>
        <w:tc>
          <w:tcPr>
            <w:tcW w:w="5635" w:type="dxa"/>
          </w:tcPr>
          <w:p w14:paraId="7182835F"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61AC8579" w14:textId="77777777" w:rsidTr="006023C3">
        <w:tc>
          <w:tcPr>
            <w:tcW w:w="2473" w:type="dxa"/>
          </w:tcPr>
          <w:p w14:paraId="3502925D"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Dirección:</w:t>
            </w:r>
          </w:p>
        </w:tc>
        <w:tc>
          <w:tcPr>
            <w:tcW w:w="5635" w:type="dxa"/>
          </w:tcPr>
          <w:p w14:paraId="3EB5DB58"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69A21B54" w14:textId="77777777" w:rsidTr="006023C3">
        <w:tc>
          <w:tcPr>
            <w:tcW w:w="2473" w:type="dxa"/>
          </w:tcPr>
          <w:p w14:paraId="3289703D"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Ciudad:</w:t>
            </w:r>
          </w:p>
        </w:tc>
        <w:tc>
          <w:tcPr>
            <w:tcW w:w="5635" w:type="dxa"/>
          </w:tcPr>
          <w:p w14:paraId="5DA3A29C"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3E777C9C" w14:textId="77777777" w:rsidTr="006023C3">
        <w:tc>
          <w:tcPr>
            <w:tcW w:w="2473" w:type="dxa"/>
          </w:tcPr>
          <w:p w14:paraId="0AFF4B7F"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País:</w:t>
            </w:r>
          </w:p>
        </w:tc>
        <w:tc>
          <w:tcPr>
            <w:tcW w:w="5635" w:type="dxa"/>
          </w:tcPr>
          <w:p w14:paraId="7F0002C7"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680730FC" w14:textId="77777777" w:rsidTr="006023C3">
        <w:tc>
          <w:tcPr>
            <w:tcW w:w="2473" w:type="dxa"/>
          </w:tcPr>
          <w:p w14:paraId="08F4514E"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Nombre del titular o su representante legal:</w:t>
            </w:r>
          </w:p>
        </w:tc>
        <w:tc>
          <w:tcPr>
            <w:tcW w:w="5635" w:type="dxa"/>
          </w:tcPr>
          <w:p w14:paraId="1FDFCEA4"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74D912E2" w14:textId="77777777" w:rsidTr="006023C3">
        <w:tc>
          <w:tcPr>
            <w:tcW w:w="2473" w:type="dxa"/>
          </w:tcPr>
          <w:p w14:paraId="76EF115B"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Teléfono:</w:t>
            </w:r>
          </w:p>
        </w:tc>
        <w:tc>
          <w:tcPr>
            <w:tcW w:w="5635" w:type="dxa"/>
          </w:tcPr>
          <w:p w14:paraId="4C79B9C8"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4347F7A4" w14:textId="77777777" w:rsidTr="006023C3">
        <w:tc>
          <w:tcPr>
            <w:tcW w:w="2473" w:type="dxa"/>
          </w:tcPr>
          <w:p w14:paraId="46B65127"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Correo electrónico:</w:t>
            </w:r>
          </w:p>
        </w:tc>
        <w:tc>
          <w:tcPr>
            <w:tcW w:w="5635" w:type="dxa"/>
          </w:tcPr>
          <w:p w14:paraId="5B54121E" w14:textId="77777777" w:rsidR="002E7D28" w:rsidRPr="00C72A2A" w:rsidRDefault="002E7D28" w:rsidP="006023C3">
            <w:pPr>
              <w:spacing w:before="240" w:after="0" w:line="240" w:lineRule="auto"/>
              <w:rPr>
                <w:rFonts w:ascii="Arial" w:hAnsi="Arial" w:cs="Arial"/>
                <w:b/>
                <w:sz w:val="20"/>
                <w:szCs w:val="20"/>
              </w:rPr>
            </w:pPr>
          </w:p>
        </w:tc>
      </w:tr>
    </w:tbl>
    <w:p w14:paraId="3AF43A40" w14:textId="77777777" w:rsidR="002E7D28" w:rsidRPr="00C72A2A" w:rsidRDefault="002E7D28" w:rsidP="002E7D28">
      <w:pPr>
        <w:pBdr>
          <w:top w:val="nil"/>
          <w:left w:val="nil"/>
          <w:bottom w:val="nil"/>
          <w:right w:val="nil"/>
          <w:between w:val="nil"/>
        </w:pBdr>
        <w:spacing w:before="240" w:after="0" w:line="240" w:lineRule="auto"/>
        <w:rPr>
          <w:rFonts w:ascii="Arial" w:hAnsi="Arial" w:cs="Arial"/>
          <w:b/>
          <w:color w:val="000000"/>
          <w:sz w:val="20"/>
          <w:szCs w:val="20"/>
        </w:rPr>
      </w:pPr>
    </w:p>
    <w:tbl>
      <w:tblPr>
        <w:tblW w:w="81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0"/>
        <w:gridCol w:w="5638"/>
      </w:tblGrid>
      <w:tr w:rsidR="002E7D28" w:rsidRPr="00C72A2A" w14:paraId="25AAB9DE" w14:textId="77777777" w:rsidTr="006023C3">
        <w:trPr>
          <w:trHeight w:val="374"/>
        </w:trPr>
        <w:tc>
          <w:tcPr>
            <w:tcW w:w="8108" w:type="dxa"/>
            <w:gridSpan w:val="2"/>
            <w:shd w:val="clear" w:color="auto" w:fill="D9D9D9"/>
          </w:tcPr>
          <w:p w14:paraId="466B83C3" w14:textId="77777777" w:rsidR="002E7D28" w:rsidRPr="00C72A2A" w:rsidRDefault="002E7D28" w:rsidP="006023C3">
            <w:pPr>
              <w:numPr>
                <w:ilvl w:val="0"/>
                <w:numId w:val="3"/>
              </w:numPr>
              <w:pBdr>
                <w:top w:val="nil"/>
                <w:left w:val="nil"/>
                <w:bottom w:val="nil"/>
                <w:right w:val="nil"/>
                <w:between w:val="nil"/>
              </w:pBdr>
              <w:spacing w:before="240" w:after="0" w:line="240" w:lineRule="auto"/>
              <w:jc w:val="left"/>
              <w:rPr>
                <w:rFonts w:ascii="Arial" w:hAnsi="Arial" w:cs="Arial"/>
                <w:b/>
                <w:color w:val="000000"/>
                <w:sz w:val="20"/>
                <w:szCs w:val="20"/>
              </w:rPr>
            </w:pPr>
            <w:r w:rsidRPr="00C72A2A">
              <w:rPr>
                <w:rFonts w:ascii="Arial" w:hAnsi="Arial" w:cs="Arial"/>
                <w:b/>
                <w:color w:val="000000"/>
                <w:sz w:val="20"/>
                <w:szCs w:val="20"/>
              </w:rPr>
              <w:t>Información de la obra propuesta para ser traducida</w:t>
            </w:r>
          </w:p>
        </w:tc>
      </w:tr>
      <w:tr w:rsidR="002E7D28" w:rsidRPr="00C72A2A" w14:paraId="31E027CC" w14:textId="77777777" w:rsidTr="006023C3">
        <w:tc>
          <w:tcPr>
            <w:tcW w:w="2470" w:type="dxa"/>
          </w:tcPr>
          <w:p w14:paraId="21A92DF3"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Título:</w:t>
            </w:r>
          </w:p>
        </w:tc>
        <w:tc>
          <w:tcPr>
            <w:tcW w:w="5638" w:type="dxa"/>
          </w:tcPr>
          <w:p w14:paraId="725494DF"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2C431BC0" w14:textId="77777777" w:rsidTr="006023C3">
        <w:tc>
          <w:tcPr>
            <w:tcW w:w="2470" w:type="dxa"/>
          </w:tcPr>
          <w:p w14:paraId="7F638F74"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Autor/a:</w:t>
            </w:r>
          </w:p>
        </w:tc>
        <w:tc>
          <w:tcPr>
            <w:tcW w:w="5638" w:type="dxa"/>
          </w:tcPr>
          <w:p w14:paraId="298346E2"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7A39A5BA" w14:textId="77777777" w:rsidTr="006023C3">
        <w:tc>
          <w:tcPr>
            <w:tcW w:w="2470" w:type="dxa"/>
          </w:tcPr>
          <w:p w14:paraId="258C71D0"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Editor/a Original:</w:t>
            </w:r>
          </w:p>
        </w:tc>
        <w:tc>
          <w:tcPr>
            <w:tcW w:w="5638" w:type="dxa"/>
          </w:tcPr>
          <w:p w14:paraId="17F702F8"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6C6757A5" w14:textId="77777777" w:rsidTr="006023C3">
        <w:tc>
          <w:tcPr>
            <w:tcW w:w="2470" w:type="dxa"/>
          </w:tcPr>
          <w:p w14:paraId="1097D546"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Año de publicación:</w:t>
            </w:r>
          </w:p>
        </w:tc>
        <w:tc>
          <w:tcPr>
            <w:tcW w:w="5638" w:type="dxa"/>
          </w:tcPr>
          <w:p w14:paraId="2BDD85EB"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626909EF" w14:textId="77777777" w:rsidTr="006023C3">
        <w:tc>
          <w:tcPr>
            <w:tcW w:w="2470" w:type="dxa"/>
          </w:tcPr>
          <w:p w14:paraId="539A3586"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Número de páginas</w:t>
            </w:r>
          </w:p>
        </w:tc>
        <w:tc>
          <w:tcPr>
            <w:tcW w:w="5638" w:type="dxa"/>
          </w:tcPr>
          <w:p w14:paraId="5E0434C3"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0BF88143" w14:textId="77777777" w:rsidTr="006023C3">
        <w:tc>
          <w:tcPr>
            <w:tcW w:w="2470" w:type="dxa"/>
          </w:tcPr>
          <w:p w14:paraId="72AF01A5"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ISBN:</w:t>
            </w:r>
          </w:p>
        </w:tc>
        <w:tc>
          <w:tcPr>
            <w:tcW w:w="5638" w:type="dxa"/>
          </w:tcPr>
          <w:p w14:paraId="3EDEFF64" w14:textId="77777777" w:rsidR="002E7D28" w:rsidRPr="00C72A2A" w:rsidRDefault="002E7D28" w:rsidP="006023C3">
            <w:pPr>
              <w:spacing w:before="240" w:after="0" w:line="240" w:lineRule="auto"/>
              <w:rPr>
                <w:rFonts w:ascii="Arial" w:hAnsi="Arial" w:cs="Arial"/>
                <w:b/>
                <w:sz w:val="20"/>
                <w:szCs w:val="20"/>
              </w:rPr>
            </w:pPr>
          </w:p>
        </w:tc>
      </w:tr>
    </w:tbl>
    <w:p w14:paraId="5783AA53" w14:textId="77777777" w:rsidR="002E7D28" w:rsidRPr="00C72A2A" w:rsidRDefault="002E7D28" w:rsidP="002E7D28">
      <w:pPr>
        <w:pBdr>
          <w:top w:val="nil"/>
          <w:left w:val="nil"/>
          <w:bottom w:val="nil"/>
          <w:right w:val="nil"/>
          <w:between w:val="nil"/>
        </w:pBdr>
        <w:spacing w:before="240" w:after="0" w:line="240" w:lineRule="auto"/>
        <w:rPr>
          <w:rFonts w:ascii="Arial" w:hAnsi="Arial" w:cs="Arial"/>
          <w:b/>
          <w:color w:val="000000"/>
          <w:sz w:val="20"/>
          <w:szCs w:val="20"/>
        </w:rPr>
      </w:pPr>
    </w:p>
    <w:tbl>
      <w:tblPr>
        <w:tblW w:w="81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7"/>
        <w:gridCol w:w="5641"/>
      </w:tblGrid>
      <w:tr w:rsidR="002E7D28" w:rsidRPr="00C72A2A" w14:paraId="77540756" w14:textId="77777777" w:rsidTr="006023C3">
        <w:trPr>
          <w:trHeight w:val="374"/>
          <w:tblHeader/>
        </w:trPr>
        <w:tc>
          <w:tcPr>
            <w:tcW w:w="8108" w:type="dxa"/>
            <w:gridSpan w:val="2"/>
            <w:shd w:val="clear" w:color="auto" w:fill="D9D9D9"/>
          </w:tcPr>
          <w:p w14:paraId="712A1AD3" w14:textId="77777777" w:rsidR="002E7D28" w:rsidRPr="00C72A2A" w:rsidRDefault="002E7D28" w:rsidP="006023C3">
            <w:pPr>
              <w:numPr>
                <w:ilvl w:val="0"/>
                <w:numId w:val="3"/>
              </w:numPr>
              <w:pBdr>
                <w:top w:val="nil"/>
                <w:left w:val="nil"/>
                <w:bottom w:val="nil"/>
                <w:right w:val="nil"/>
                <w:between w:val="nil"/>
              </w:pBdr>
              <w:spacing w:before="240" w:after="0" w:line="240" w:lineRule="auto"/>
              <w:jc w:val="left"/>
              <w:rPr>
                <w:rFonts w:ascii="Arial" w:hAnsi="Arial" w:cs="Arial"/>
                <w:b/>
                <w:color w:val="000000"/>
                <w:sz w:val="20"/>
                <w:szCs w:val="20"/>
              </w:rPr>
            </w:pPr>
            <w:r w:rsidRPr="00C72A2A">
              <w:rPr>
                <w:rFonts w:ascii="Arial" w:hAnsi="Arial" w:cs="Arial"/>
                <w:b/>
                <w:color w:val="000000"/>
                <w:sz w:val="20"/>
                <w:szCs w:val="20"/>
              </w:rPr>
              <w:t>Información referente a la traducción</w:t>
            </w:r>
          </w:p>
        </w:tc>
      </w:tr>
      <w:tr w:rsidR="002E7D28" w:rsidRPr="00C72A2A" w14:paraId="5DA4BE12" w14:textId="77777777" w:rsidTr="006023C3">
        <w:tc>
          <w:tcPr>
            <w:tcW w:w="2467" w:type="dxa"/>
          </w:tcPr>
          <w:p w14:paraId="6DAA63A7"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Idioma Propuesto:</w:t>
            </w:r>
          </w:p>
        </w:tc>
        <w:tc>
          <w:tcPr>
            <w:tcW w:w="5641" w:type="dxa"/>
          </w:tcPr>
          <w:p w14:paraId="3CBDEFC9"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61237196" w14:textId="77777777" w:rsidTr="006023C3">
        <w:tc>
          <w:tcPr>
            <w:tcW w:w="2467" w:type="dxa"/>
          </w:tcPr>
          <w:p w14:paraId="141CA065"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Si existen ya otras traducciones en el idioma propuesto:</w:t>
            </w:r>
          </w:p>
        </w:tc>
        <w:tc>
          <w:tcPr>
            <w:tcW w:w="5641" w:type="dxa"/>
          </w:tcPr>
          <w:p w14:paraId="2941ECBA" w14:textId="77777777" w:rsidR="002E7D28" w:rsidRPr="00C72A2A" w:rsidRDefault="002E7D28" w:rsidP="006023C3">
            <w:pPr>
              <w:spacing w:before="240" w:after="0" w:line="240" w:lineRule="auto"/>
              <w:rPr>
                <w:rFonts w:ascii="Arial" w:hAnsi="Arial" w:cs="Arial"/>
                <w:b/>
                <w:sz w:val="20"/>
                <w:szCs w:val="20"/>
              </w:rPr>
            </w:pPr>
            <w:r w:rsidRPr="00C72A2A">
              <w:rPr>
                <w:rFonts w:ascii="Arial" w:hAnsi="Arial" w:cs="Arial"/>
                <w:b/>
                <w:sz w:val="20"/>
                <w:szCs w:val="20"/>
              </w:rPr>
              <w:t xml:space="preserve">Sí </w:t>
            </w:r>
            <w:sdt>
              <w:sdtPr>
                <w:rPr>
                  <w:rFonts w:ascii="Arial" w:hAnsi="Arial" w:cs="Arial"/>
                  <w:sz w:val="20"/>
                  <w:szCs w:val="20"/>
                </w:rPr>
                <w:tag w:val="goog_rdk_29"/>
                <w:id w:val="-1153752339"/>
              </w:sdtPr>
              <w:sdtEndPr/>
              <w:sdtContent>
                <w:r w:rsidRPr="00C72A2A">
                  <w:rPr>
                    <w:rFonts w:ascii="Segoe UI Symbol" w:eastAsia="Arial Unicode MS" w:hAnsi="Segoe UI Symbol" w:cs="Segoe UI Symbol"/>
                    <w:b/>
                    <w:sz w:val="20"/>
                    <w:szCs w:val="20"/>
                  </w:rPr>
                  <w:t>☐</w:t>
                </w:r>
              </w:sdtContent>
            </w:sdt>
            <w:r w:rsidRPr="00C72A2A">
              <w:rPr>
                <w:rFonts w:ascii="Arial" w:hAnsi="Arial" w:cs="Arial"/>
                <w:b/>
                <w:sz w:val="20"/>
                <w:szCs w:val="20"/>
              </w:rPr>
              <w:t xml:space="preserve">     No </w:t>
            </w:r>
            <w:sdt>
              <w:sdtPr>
                <w:rPr>
                  <w:rFonts w:ascii="Arial" w:hAnsi="Arial" w:cs="Arial"/>
                  <w:sz w:val="20"/>
                  <w:szCs w:val="20"/>
                </w:rPr>
                <w:tag w:val="goog_rdk_30"/>
                <w:id w:val="964540515"/>
              </w:sdtPr>
              <w:sdtEndPr/>
              <w:sdtContent>
                <w:r w:rsidRPr="00C72A2A">
                  <w:rPr>
                    <w:rFonts w:ascii="Segoe UI Symbol" w:eastAsia="Arial Unicode MS" w:hAnsi="Segoe UI Symbol" w:cs="Segoe UI Symbol"/>
                    <w:b/>
                    <w:sz w:val="20"/>
                    <w:szCs w:val="20"/>
                  </w:rPr>
                  <w:t>☐</w:t>
                </w:r>
              </w:sdtContent>
            </w:sdt>
          </w:p>
        </w:tc>
      </w:tr>
      <w:tr w:rsidR="002E7D28" w:rsidRPr="00C72A2A" w14:paraId="76AA28E3" w14:textId="77777777" w:rsidTr="006023C3">
        <w:trPr>
          <w:trHeight w:val="418"/>
        </w:trPr>
        <w:tc>
          <w:tcPr>
            <w:tcW w:w="8108" w:type="dxa"/>
            <w:gridSpan w:val="2"/>
            <w:vAlign w:val="center"/>
          </w:tcPr>
          <w:p w14:paraId="27C9756A" w14:textId="77777777" w:rsidR="002E7D28" w:rsidRPr="00C72A2A" w:rsidRDefault="002E7D28" w:rsidP="006023C3">
            <w:pPr>
              <w:spacing w:before="240" w:after="0" w:line="240" w:lineRule="auto"/>
              <w:rPr>
                <w:rFonts w:ascii="Arial" w:hAnsi="Arial" w:cs="Arial"/>
                <w:b/>
                <w:sz w:val="20"/>
                <w:szCs w:val="20"/>
              </w:rPr>
            </w:pPr>
            <w:r w:rsidRPr="00C72A2A">
              <w:rPr>
                <w:rFonts w:ascii="Arial" w:hAnsi="Arial" w:cs="Arial"/>
                <w:b/>
                <w:sz w:val="20"/>
                <w:szCs w:val="20"/>
              </w:rPr>
              <w:lastRenderedPageBreak/>
              <w:t>En caso de que la respuesta anterior sea “Sí”, favor indicar la siguiente información</w:t>
            </w:r>
          </w:p>
        </w:tc>
      </w:tr>
      <w:tr w:rsidR="002E7D28" w:rsidRPr="00C72A2A" w14:paraId="5F6A4EED" w14:textId="77777777" w:rsidTr="006023C3">
        <w:tc>
          <w:tcPr>
            <w:tcW w:w="2467" w:type="dxa"/>
          </w:tcPr>
          <w:p w14:paraId="78EF944F"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Nombre Traductor/a:</w:t>
            </w:r>
          </w:p>
        </w:tc>
        <w:tc>
          <w:tcPr>
            <w:tcW w:w="5641" w:type="dxa"/>
          </w:tcPr>
          <w:p w14:paraId="1A1980AE"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28549358" w14:textId="77777777" w:rsidTr="006023C3">
        <w:tc>
          <w:tcPr>
            <w:tcW w:w="2467" w:type="dxa"/>
          </w:tcPr>
          <w:p w14:paraId="0C62D163"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Editor:</w:t>
            </w:r>
          </w:p>
        </w:tc>
        <w:tc>
          <w:tcPr>
            <w:tcW w:w="5641" w:type="dxa"/>
          </w:tcPr>
          <w:p w14:paraId="46077D09"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32FD806D" w14:textId="77777777" w:rsidTr="006023C3">
        <w:tc>
          <w:tcPr>
            <w:tcW w:w="2467" w:type="dxa"/>
          </w:tcPr>
          <w:p w14:paraId="4FA55EF9"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Fecha de la primera edición de esa traducción:</w:t>
            </w:r>
          </w:p>
        </w:tc>
        <w:tc>
          <w:tcPr>
            <w:tcW w:w="5641" w:type="dxa"/>
          </w:tcPr>
          <w:p w14:paraId="163965A7"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04FD34EA" w14:textId="77777777" w:rsidTr="006023C3">
        <w:tc>
          <w:tcPr>
            <w:tcW w:w="2467" w:type="dxa"/>
          </w:tcPr>
          <w:p w14:paraId="42349763"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Fecha de la última edición de esa traducción:</w:t>
            </w:r>
          </w:p>
        </w:tc>
        <w:tc>
          <w:tcPr>
            <w:tcW w:w="5641" w:type="dxa"/>
          </w:tcPr>
          <w:p w14:paraId="76A076DF"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3EDEBABA" w14:textId="77777777" w:rsidTr="006023C3">
        <w:tc>
          <w:tcPr>
            <w:tcW w:w="2467" w:type="dxa"/>
          </w:tcPr>
          <w:p w14:paraId="00E397B4" w14:textId="570BFE89"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Por</w:t>
            </w:r>
            <w:r w:rsidR="00CE71A6">
              <w:rPr>
                <w:rFonts w:ascii="Arial" w:hAnsi="Arial" w:cs="Arial"/>
                <w:sz w:val="20"/>
                <w:szCs w:val="20"/>
              </w:rPr>
              <w:t xml:space="preserve"> </w:t>
            </w:r>
            <w:r w:rsidRPr="00C72A2A">
              <w:rPr>
                <w:rFonts w:ascii="Arial" w:hAnsi="Arial" w:cs="Arial"/>
                <w:sz w:val="20"/>
                <w:szCs w:val="20"/>
              </w:rPr>
              <w:t>qué motivo solicita una nueva traducción:</w:t>
            </w:r>
          </w:p>
        </w:tc>
        <w:tc>
          <w:tcPr>
            <w:tcW w:w="5641" w:type="dxa"/>
          </w:tcPr>
          <w:p w14:paraId="363F8BB0" w14:textId="77777777" w:rsidR="002E7D28" w:rsidRPr="00C72A2A" w:rsidRDefault="002E7D28" w:rsidP="006023C3">
            <w:pPr>
              <w:spacing w:before="240" w:after="0" w:line="240" w:lineRule="auto"/>
              <w:rPr>
                <w:rFonts w:ascii="Arial" w:hAnsi="Arial" w:cs="Arial"/>
                <w:b/>
                <w:sz w:val="20"/>
                <w:szCs w:val="20"/>
              </w:rPr>
            </w:pPr>
          </w:p>
        </w:tc>
      </w:tr>
    </w:tbl>
    <w:p w14:paraId="01AE4412" w14:textId="4BCE7FC0" w:rsidR="002E7D28" w:rsidRDefault="002E7D28" w:rsidP="002E7D28">
      <w:pPr>
        <w:pBdr>
          <w:top w:val="nil"/>
          <w:left w:val="nil"/>
          <w:bottom w:val="nil"/>
          <w:right w:val="nil"/>
          <w:between w:val="nil"/>
        </w:pBdr>
        <w:spacing w:before="240" w:after="0" w:line="240" w:lineRule="auto"/>
        <w:rPr>
          <w:rFonts w:ascii="Arial" w:hAnsi="Arial" w:cs="Arial"/>
          <w:color w:val="000000"/>
          <w:sz w:val="20"/>
          <w:szCs w:val="20"/>
        </w:rPr>
      </w:pPr>
    </w:p>
    <w:p w14:paraId="4C07D3BF" w14:textId="77777777" w:rsidR="00CC732B" w:rsidRPr="00C72A2A" w:rsidRDefault="00CC732B" w:rsidP="002E7D28">
      <w:pPr>
        <w:pBdr>
          <w:top w:val="nil"/>
          <w:left w:val="nil"/>
          <w:bottom w:val="nil"/>
          <w:right w:val="nil"/>
          <w:between w:val="nil"/>
        </w:pBdr>
        <w:spacing w:before="240" w:after="0" w:line="240" w:lineRule="auto"/>
        <w:rPr>
          <w:rFonts w:ascii="Arial" w:hAnsi="Arial" w:cs="Arial"/>
          <w:color w:val="000000"/>
          <w:sz w:val="20"/>
          <w:szCs w:val="20"/>
        </w:rPr>
      </w:pPr>
    </w:p>
    <w:tbl>
      <w:tblPr>
        <w:tblW w:w="81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2"/>
        <w:gridCol w:w="5656"/>
      </w:tblGrid>
      <w:tr w:rsidR="002E7D28" w:rsidRPr="00C72A2A" w14:paraId="6EBCBE08" w14:textId="77777777" w:rsidTr="006023C3">
        <w:trPr>
          <w:trHeight w:val="374"/>
        </w:trPr>
        <w:tc>
          <w:tcPr>
            <w:tcW w:w="8108" w:type="dxa"/>
            <w:gridSpan w:val="2"/>
            <w:shd w:val="clear" w:color="auto" w:fill="D9D9D9"/>
          </w:tcPr>
          <w:p w14:paraId="1576197E" w14:textId="77777777" w:rsidR="002E7D28" w:rsidRPr="00C72A2A" w:rsidRDefault="002E7D28" w:rsidP="006023C3">
            <w:pPr>
              <w:numPr>
                <w:ilvl w:val="0"/>
                <w:numId w:val="3"/>
              </w:numPr>
              <w:pBdr>
                <w:top w:val="nil"/>
                <w:left w:val="nil"/>
                <w:bottom w:val="nil"/>
                <w:right w:val="nil"/>
                <w:between w:val="nil"/>
              </w:pBdr>
              <w:spacing w:before="240" w:after="0" w:line="240" w:lineRule="auto"/>
              <w:jc w:val="left"/>
              <w:rPr>
                <w:rFonts w:ascii="Arial" w:hAnsi="Arial" w:cs="Arial"/>
                <w:b/>
                <w:color w:val="000000"/>
                <w:sz w:val="20"/>
                <w:szCs w:val="20"/>
              </w:rPr>
            </w:pPr>
            <w:r w:rsidRPr="00C72A2A">
              <w:rPr>
                <w:rFonts w:ascii="Arial" w:hAnsi="Arial" w:cs="Arial"/>
                <w:b/>
                <w:color w:val="000000"/>
                <w:sz w:val="20"/>
                <w:szCs w:val="20"/>
              </w:rPr>
              <w:t>Información de quien sugirió la traducción</w:t>
            </w:r>
          </w:p>
        </w:tc>
      </w:tr>
      <w:tr w:rsidR="002E7D28" w:rsidRPr="00C72A2A" w14:paraId="5CC520AF" w14:textId="77777777" w:rsidTr="006023C3">
        <w:tc>
          <w:tcPr>
            <w:tcW w:w="2452" w:type="dxa"/>
          </w:tcPr>
          <w:p w14:paraId="59D31FC8"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Indicar si corresponde a Editor chileno, agente literario/Scout, traductor/a, escritor, crítico literario, profesor/investigador, periodista cultural y otro.</w:t>
            </w:r>
          </w:p>
        </w:tc>
        <w:tc>
          <w:tcPr>
            <w:tcW w:w="5656" w:type="dxa"/>
          </w:tcPr>
          <w:p w14:paraId="137724A2" w14:textId="77777777" w:rsidR="002E7D28" w:rsidRPr="00C72A2A" w:rsidRDefault="002E7D28" w:rsidP="006023C3">
            <w:pPr>
              <w:spacing w:before="240" w:after="0" w:line="240" w:lineRule="auto"/>
              <w:rPr>
                <w:rFonts w:ascii="Arial" w:hAnsi="Arial" w:cs="Arial"/>
                <w:b/>
                <w:sz w:val="20"/>
                <w:szCs w:val="20"/>
              </w:rPr>
            </w:pPr>
          </w:p>
        </w:tc>
      </w:tr>
    </w:tbl>
    <w:p w14:paraId="1183BE81" w14:textId="63532EE9" w:rsidR="002E7D28" w:rsidRDefault="002E7D28" w:rsidP="002E7D28">
      <w:pPr>
        <w:pBdr>
          <w:top w:val="nil"/>
          <w:left w:val="nil"/>
          <w:bottom w:val="nil"/>
          <w:right w:val="nil"/>
          <w:between w:val="nil"/>
        </w:pBdr>
        <w:spacing w:before="240" w:after="0" w:line="240" w:lineRule="auto"/>
        <w:rPr>
          <w:rFonts w:ascii="Arial" w:hAnsi="Arial" w:cs="Arial"/>
          <w:color w:val="000000"/>
          <w:sz w:val="20"/>
          <w:szCs w:val="20"/>
        </w:rPr>
      </w:pPr>
    </w:p>
    <w:p w14:paraId="093B8966" w14:textId="4C12BEFC" w:rsidR="00CC732B" w:rsidRDefault="00CC732B" w:rsidP="002E7D28">
      <w:pPr>
        <w:pBdr>
          <w:top w:val="nil"/>
          <w:left w:val="nil"/>
          <w:bottom w:val="nil"/>
          <w:right w:val="nil"/>
          <w:between w:val="nil"/>
        </w:pBdr>
        <w:spacing w:before="240" w:after="0" w:line="240" w:lineRule="auto"/>
        <w:rPr>
          <w:rFonts w:ascii="Arial" w:hAnsi="Arial" w:cs="Arial"/>
          <w:color w:val="000000"/>
          <w:sz w:val="20"/>
          <w:szCs w:val="20"/>
        </w:rPr>
      </w:pPr>
    </w:p>
    <w:p w14:paraId="0635947B" w14:textId="77777777" w:rsidR="00CC732B" w:rsidRPr="00C72A2A" w:rsidRDefault="00CC732B" w:rsidP="002E7D28">
      <w:pPr>
        <w:pBdr>
          <w:top w:val="nil"/>
          <w:left w:val="nil"/>
          <w:bottom w:val="nil"/>
          <w:right w:val="nil"/>
          <w:between w:val="nil"/>
        </w:pBdr>
        <w:spacing w:before="240" w:after="0" w:line="240" w:lineRule="auto"/>
        <w:rPr>
          <w:rFonts w:ascii="Arial" w:hAnsi="Arial" w:cs="Arial"/>
          <w:color w:val="000000"/>
          <w:sz w:val="20"/>
          <w:szCs w:val="20"/>
        </w:rPr>
      </w:pPr>
    </w:p>
    <w:tbl>
      <w:tblPr>
        <w:tblW w:w="81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2"/>
        <w:gridCol w:w="5636"/>
      </w:tblGrid>
      <w:tr w:rsidR="002E7D28" w:rsidRPr="00C72A2A" w14:paraId="007CE4EC" w14:textId="77777777" w:rsidTr="006023C3">
        <w:trPr>
          <w:trHeight w:val="374"/>
        </w:trPr>
        <w:tc>
          <w:tcPr>
            <w:tcW w:w="8108" w:type="dxa"/>
            <w:gridSpan w:val="2"/>
            <w:shd w:val="clear" w:color="auto" w:fill="D9D9D9"/>
          </w:tcPr>
          <w:p w14:paraId="0630280B" w14:textId="77777777" w:rsidR="002E7D28" w:rsidRPr="00C72A2A" w:rsidRDefault="002E7D28" w:rsidP="006023C3">
            <w:pPr>
              <w:numPr>
                <w:ilvl w:val="0"/>
                <w:numId w:val="3"/>
              </w:numPr>
              <w:pBdr>
                <w:top w:val="nil"/>
                <w:left w:val="nil"/>
                <w:bottom w:val="nil"/>
                <w:right w:val="nil"/>
                <w:between w:val="nil"/>
              </w:pBdr>
              <w:spacing w:before="240" w:after="0" w:line="240" w:lineRule="auto"/>
              <w:jc w:val="left"/>
              <w:rPr>
                <w:rFonts w:ascii="Arial" w:hAnsi="Arial" w:cs="Arial"/>
                <w:b/>
                <w:color w:val="000000"/>
                <w:sz w:val="20"/>
                <w:szCs w:val="20"/>
              </w:rPr>
            </w:pPr>
            <w:r w:rsidRPr="00C72A2A">
              <w:rPr>
                <w:rFonts w:ascii="Arial" w:hAnsi="Arial" w:cs="Arial"/>
                <w:b/>
                <w:color w:val="000000"/>
                <w:sz w:val="20"/>
                <w:szCs w:val="20"/>
              </w:rPr>
              <w:t>Información del/la traductor/a</w:t>
            </w:r>
          </w:p>
        </w:tc>
      </w:tr>
      <w:tr w:rsidR="002E7D28" w:rsidRPr="00C72A2A" w14:paraId="03359FC2" w14:textId="77777777" w:rsidTr="006023C3">
        <w:tc>
          <w:tcPr>
            <w:tcW w:w="2472" w:type="dxa"/>
          </w:tcPr>
          <w:p w14:paraId="5266EAAE"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Nombre:</w:t>
            </w:r>
          </w:p>
        </w:tc>
        <w:tc>
          <w:tcPr>
            <w:tcW w:w="5636" w:type="dxa"/>
          </w:tcPr>
          <w:p w14:paraId="5145F0D9"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556AEA31" w14:textId="77777777" w:rsidTr="006023C3">
        <w:tc>
          <w:tcPr>
            <w:tcW w:w="2472" w:type="dxa"/>
          </w:tcPr>
          <w:p w14:paraId="3B3E90AC"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Dirección:</w:t>
            </w:r>
          </w:p>
        </w:tc>
        <w:tc>
          <w:tcPr>
            <w:tcW w:w="5636" w:type="dxa"/>
          </w:tcPr>
          <w:p w14:paraId="6A40DCFE"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42550882" w14:textId="77777777" w:rsidTr="006023C3">
        <w:tc>
          <w:tcPr>
            <w:tcW w:w="2472" w:type="dxa"/>
          </w:tcPr>
          <w:p w14:paraId="01A7458D"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Ciudad:</w:t>
            </w:r>
          </w:p>
        </w:tc>
        <w:tc>
          <w:tcPr>
            <w:tcW w:w="5636" w:type="dxa"/>
          </w:tcPr>
          <w:p w14:paraId="0923ED58"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233D98A0" w14:textId="77777777" w:rsidTr="006023C3">
        <w:tc>
          <w:tcPr>
            <w:tcW w:w="2472" w:type="dxa"/>
          </w:tcPr>
          <w:p w14:paraId="533449C4"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País:</w:t>
            </w:r>
          </w:p>
        </w:tc>
        <w:tc>
          <w:tcPr>
            <w:tcW w:w="5636" w:type="dxa"/>
          </w:tcPr>
          <w:p w14:paraId="17FEC0F8"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0724B213" w14:textId="77777777" w:rsidTr="006023C3">
        <w:tc>
          <w:tcPr>
            <w:tcW w:w="2472" w:type="dxa"/>
          </w:tcPr>
          <w:p w14:paraId="0D150440"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Nacionalidad:</w:t>
            </w:r>
          </w:p>
        </w:tc>
        <w:tc>
          <w:tcPr>
            <w:tcW w:w="5636" w:type="dxa"/>
          </w:tcPr>
          <w:p w14:paraId="7A50C1B8"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02EB5518" w14:textId="77777777" w:rsidTr="006023C3">
        <w:tc>
          <w:tcPr>
            <w:tcW w:w="2472" w:type="dxa"/>
          </w:tcPr>
          <w:p w14:paraId="25D02AB1"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Teléfono:</w:t>
            </w:r>
          </w:p>
        </w:tc>
        <w:tc>
          <w:tcPr>
            <w:tcW w:w="5636" w:type="dxa"/>
          </w:tcPr>
          <w:p w14:paraId="3E028D16"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3FAADA67" w14:textId="77777777" w:rsidTr="006023C3">
        <w:tc>
          <w:tcPr>
            <w:tcW w:w="2472" w:type="dxa"/>
          </w:tcPr>
          <w:p w14:paraId="192C33DE"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Correo Electrónico:</w:t>
            </w:r>
          </w:p>
        </w:tc>
        <w:tc>
          <w:tcPr>
            <w:tcW w:w="5636" w:type="dxa"/>
          </w:tcPr>
          <w:p w14:paraId="4FCE7D54" w14:textId="77777777" w:rsidR="002E7D28" w:rsidRPr="00C72A2A" w:rsidRDefault="002E7D28" w:rsidP="006023C3">
            <w:pPr>
              <w:spacing w:before="240" w:after="0" w:line="240" w:lineRule="auto"/>
              <w:rPr>
                <w:rFonts w:ascii="Arial" w:hAnsi="Arial" w:cs="Arial"/>
                <w:b/>
                <w:sz w:val="20"/>
                <w:szCs w:val="20"/>
              </w:rPr>
            </w:pPr>
          </w:p>
        </w:tc>
      </w:tr>
    </w:tbl>
    <w:p w14:paraId="188987EC" w14:textId="46874B89" w:rsidR="002E7D28" w:rsidRDefault="002E7D28" w:rsidP="002E7D28">
      <w:pPr>
        <w:numPr>
          <w:ilvl w:val="0"/>
          <w:numId w:val="23"/>
        </w:numPr>
        <w:pBdr>
          <w:top w:val="nil"/>
          <w:left w:val="nil"/>
          <w:bottom w:val="nil"/>
          <w:right w:val="nil"/>
          <w:between w:val="nil"/>
        </w:pBdr>
        <w:spacing w:before="240" w:line="240" w:lineRule="auto"/>
        <w:rPr>
          <w:rFonts w:ascii="Arial" w:hAnsi="Arial" w:cs="Arial"/>
          <w:color w:val="000000"/>
          <w:sz w:val="20"/>
          <w:szCs w:val="20"/>
        </w:rPr>
      </w:pPr>
      <w:r w:rsidRPr="00C72A2A">
        <w:rPr>
          <w:rFonts w:ascii="Arial" w:hAnsi="Arial" w:cs="Arial"/>
          <w:color w:val="000000"/>
          <w:sz w:val="20"/>
          <w:szCs w:val="20"/>
        </w:rPr>
        <w:t>Debe obligatoriamente adjuntar a este documento el currículum vitae del/</w:t>
      </w:r>
      <w:proofErr w:type="gramStart"/>
      <w:r w:rsidRPr="00C72A2A">
        <w:rPr>
          <w:rFonts w:ascii="Arial" w:hAnsi="Arial" w:cs="Arial"/>
          <w:color w:val="000000"/>
          <w:sz w:val="20"/>
          <w:szCs w:val="20"/>
        </w:rPr>
        <w:t>la traductor</w:t>
      </w:r>
      <w:proofErr w:type="gramEnd"/>
      <w:r w:rsidRPr="00C72A2A">
        <w:rPr>
          <w:rFonts w:ascii="Arial" w:hAnsi="Arial" w:cs="Arial"/>
          <w:color w:val="000000"/>
          <w:sz w:val="20"/>
          <w:szCs w:val="20"/>
        </w:rPr>
        <w:t>/a.</w:t>
      </w:r>
    </w:p>
    <w:p w14:paraId="4F699020" w14:textId="1FCAEECC" w:rsidR="00CC732B" w:rsidRDefault="00CC732B" w:rsidP="00CC732B">
      <w:pPr>
        <w:pBdr>
          <w:top w:val="nil"/>
          <w:left w:val="nil"/>
          <w:bottom w:val="nil"/>
          <w:right w:val="nil"/>
          <w:between w:val="nil"/>
        </w:pBdr>
        <w:spacing w:before="240" w:line="240" w:lineRule="auto"/>
        <w:ind w:left="1065"/>
        <w:rPr>
          <w:rFonts w:ascii="Arial" w:hAnsi="Arial" w:cs="Arial"/>
          <w:color w:val="000000"/>
          <w:sz w:val="20"/>
          <w:szCs w:val="20"/>
        </w:rPr>
      </w:pPr>
    </w:p>
    <w:p w14:paraId="4737D36A" w14:textId="43B6520A" w:rsidR="00CC732B" w:rsidRDefault="00CC732B" w:rsidP="00CC732B">
      <w:pPr>
        <w:pBdr>
          <w:top w:val="nil"/>
          <w:left w:val="nil"/>
          <w:bottom w:val="nil"/>
          <w:right w:val="nil"/>
          <w:between w:val="nil"/>
        </w:pBdr>
        <w:spacing w:before="240" w:line="240" w:lineRule="auto"/>
        <w:ind w:left="1065"/>
        <w:rPr>
          <w:rFonts w:ascii="Arial" w:hAnsi="Arial" w:cs="Arial"/>
          <w:color w:val="000000"/>
          <w:sz w:val="20"/>
          <w:szCs w:val="20"/>
        </w:rPr>
      </w:pPr>
    </w:p>
    <w:p w14:paraId="44761CE1" w14:textId="77777777" w:rsidR="00CC732B" w:rsidRPr="00C72A2A" w:rsidRDefault="00CC732B" w:rsidP="00CC732B">
      <w:pPr>
        <w:pBdr>
          <w:top w:val="nil"/>
          <w:left w:val="nil"/>
          <w:bottom w:val="nil"/>
          <w:right w:val="nil"/>
          <w:between w:val="nil"/>
        </w:pBdr>
        <w:spacing w:before="240" w:line="240" w:lineRule="auto"/>
        <w:ind w:left="1065"/>
        <w:rPr>
          <w:rFonts w:ascii="Arial" w:hAnsi="Arial" w:cs="Arial"/>
          <w:color w:val="000000"/>
          <w:sz w:val="20"/>
          <w:szCs w:val="20"/>
        </w:rPr>
      </w:pPr>
    </w:p>
    <w:tbl>
      <w:tblPr>
        <w:tblW w:w="81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2"/>
        <w:gridCol w:w="5636"/>
      </w:tblGrid>
      <w:tr w:rsidR="002E7D28" w:rsidRPr="00C72A2A" w14:paraId="267FF538" w14:textId="77777777" w:rsidTr="006023C3">
        <w:trPr>
          <w:trHeight w:val="374"/>
          <w:tblHeader/>
        </w:trPr>
        <w:tc>
          <w:tcPr>
            <w:tcW w:w="8108" w:type="dxa"/>
            <w:gridSpan w:val="2"/>
            <w:shd w:val="clear" w:color="auto" w:fill="D9D9D9"/>
          </w:tcPr>
          <w:p w14:paraId="6F302ECA" w14:textId="77777777" w:rsidR="002E7D28" w:rsidRPr="00C72A2A" w:rsidRDefault="002E7D28" w:rsidP="006023C3">
            <w:pPr>
              <w:numPr>
                <w:ilvl w:val="0"/>
                <w:numId w:val="3"/>
              </w:numPr>
              <w:pBdr>
                <w:top w:val="nil"/>
                <w:left w:val="nil"/>
                <w:bottom w:val="nil"/>
                <w:right w:val="nil"/>
                <w:between w:val="nil"/>
              </w:pBdr>
              <w:spacing w:before="240" w:after="0" w:line="240" w:lineRule="auto"/>
              <w:jc w:val="left"/>
              <w:rPr>
                <w:rFonts w:ascii="Arial" w:hAnsi="Arial" w:cs="Arial"/>
                <w:b/>
                <w:color w:val="000000"/>
                <w:sz w:val="20"/>
                <w:szCs w:val="20"/>
              </w:rPr>
            </w:pPr>
            <w:r w:rsidRPr="00C72A2A">
              <w:rPr>
                <w:rFonts w:ascii="Arial" w:hAnsi="Arial" w:cs="Arial"/>
                <w:b/>
                <w:color w:val="000000"/>
                <w:sz w:val="20"/>
                <w:szCs w:val="20"/>
              </w:rPr>
              <w:lastRenderedPageBreak/>
              <w:t>Información del/la revisor/a</w:t>
            </w:r>
          </w:p>
        </w:tc>
      </w:tr>
      <w:tr w:rsidR="002E7D28" w:rsidRPr="00C72A2A" w14:paraId="3C128814" w14:textId="77777777" w:rsidTr="006023C3">
        <w:tc>
          <w:tcPr>
            <w:tcW w:w="2472" w:type="dxa"/>
          </w:tcPr>
          <w:p w14:paraId="15EF264F"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Nombre:</w:t>
            </w:r>
          </w:p>
        </w:tc>
        <w:tc>
          <w:tcPr>
            <w:tcW w:w="5636" w:type="dxa"/>
          </w:tcPr>
          <w:p w14:paraId="129D6AAF"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5A933294" w14:textId="77777777" w:rsidTr="006023C3">
        <w:tc>
          <w:tcPr>
            <w:tcW w:w="2472" w:type="dxa"/>
          </w:tcPr>
          <w:p w14:paraId="2DFB2C33"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Dirección:</w:t>
            </w:r>
          </w:p>
        </w:tc>
        <w:tc>
          <w:tcPr>
            <w:tcW w:w="5636" w:type="dxa"/>
          </w:tcPr>
          <w:p w14:paraId="17DB7E91"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26AE241B" w14:textId="77777777" w:rsidTr="006023C3">
        <w:tc>
          <w:tcPr>
            <w:tcW w:w="2472" w:type="dxa"/>
          </w:tcPr>
          <w:p w14:paraId="5C08308E"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Ciudad:</w:t>
            </w:r>
          </w:p>
        </w:tc>
        <w:tc>
          <w:tcPr>
            <w:tcW w:w="5636" w:type="dxa"/>
          </w:tcPr>
          <w:p w14:paraId="413B9ACB"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32220CD0" w14:textId="77777777" w:rsidTr="006023C3">
        <w:tc>
          <w:tcPr>
            <w:tcW w:w="2472" w:type="dxa"/>
          </w:tcPr>
          <w:p w14:paraId="01ABE8CB"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País:</w:t>
            </w:r>
          </w:p>
        </w:tc>
        <w:tc>
          <w:tcPr>
            <w:tcW w:w="5636" w:type="dxa"/>
          </w:tcPr>
          <w:p w14:paraId="3B0E6413"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264C2A2C" w14:textId="77777777" w:rsidTr="006023C3">
        <w:tc>
          <w:tcPr>
            <w:tcW w:w="2472" w:type="dxa"/>
          </w:tcPr>
          <w:p w14:paraId="5F526539"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Nacionalidad:</w:t>
            </w:r>
          </w:p>
        </w:tc>
        <w:tc>
          <w:tcPr>
            <w:tcW w:w="5636" w:type="dxa"/>
          </w:tcPr>
          <w:p w14:paraId="7702177E"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63891996" w14:textId="77777777" w:rsidTr="006023C3">
        <w:tc>
          <w:tcPr>
            <w:tcW w:w="2472" w:type="dxa"/>
          </w:tcPr>
          <w:p w14:paraId="52FA94F4"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Teléfono:</w:t>
            </w:r>
          </w:p>
        </w:tc>
        <w:tc>
          <w:tcPr>
            <w:tcW w:w="5636" w:type="dxa"/>
          </w:tcPr>
          <w:p w14:paraId="72312C9B"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01A01FC9" w14:textId="77777777" w:rsidTr="006023C3">
        <w:tc>
          <w:tcPr>
            <w:tcW w:w="2472" w:type="dxa"/>
          </w:tcPr>
          <w:p w14:paraId="1DA78342"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Correo Electrónico:</w:t>
            </w:r>
          </w:p>
        </w:tc>
        <w:tc>
          <w:tcPr>
            <w:tcW w:w="5636" w:type="dxa"/>
          </w:tcPr>
          <w:p w14:paraId="3E6346CE" w14:textId="77777777" w:rsidR="002E7D28" w:rsidRPr="00C72A2A" w:rsidRDefault="002E7D28" w:rsidP="006023C3">
            <w:pPr>
              <w:spacing w:before="240" w:after="0" w:line="240" w:lineRule="auto"/>
              <w:rPr>
                <w:rFonts w:ascii="Arial" w:hAnsi="Arial" w:cs="Arial"/>
                <w:b/>
                <w:sz w:val="20"/>
                <w:szCs w:val="20"/>
              </w:rPr>
            </w:pPr>
          </w:p>
        </w:tc>
      </w:tr>
    </w:tbl>
    <w:p w14:paraId="76F0186A" w14:textId="023EB603" w:rsidR="002E7D28" w:rsidRDefault="002E7D28" w:rsidP="002E7D28">
      <w:pPr>
        <w:numPr>
          <w:ilvl w:val="0"/>
          <w:numId w:val="23"/>
        </w:numPr>
        <w:pBdr>
          <w:top w:val="nil"/>
          <w:left w:val="nil"/>
          <w:bottom w:val="nil"/>
          <w:right w:val="nil"/>
          <w:between w:val="nil"/>
        </w:pBdr>
        <w:spacing w:before="240" w:line="240" w:lineRule="auto"/>
        <w:rPr>
          <w:rFonts w:ascii="Arial" w:hAnsi="Arial" w:cs="Arial"/>
          <w:color w:val="000000"/>
          <w:sz w:val="20"/>
          <w:szCs w:val="20"/>
        </w:rPr>
      </w:pPr>
      <w:r w:rsidRPr="00C72A2A">
        <w:rPr>
          <w:rFonts w:ascii="Arial" w:hAnsi="Arial" w:cs="Arial"/>
          <w:color w:val="000000"/>
          <w:sz w:val="20"/>
          <w:szCs w:val="20"/>
        </w:rPr>
        <w:t>Debe obligatoriamente adjuntar a este documento el currículum vitae del/</w:t>
      </w:r>
      <w:proofErr w:type="gramStart"/>
      <w:r w:rsidRPr="00C72A2A">
        <w:rPr>
          <w:rFonts w:ascii="Arial" w:hAnsi="Arial" w:cs="Arial"/>
          <w:color w:val="000000"/>
          <w:sz w:val="20"/>
          <w:szCs w:val="20"/>
        </w:rPr>
        <w:t>la revisor</w:t>
      </w:r>
      <w:proofErr w:type="gramEnd"/>
      <w:r w:rsidRPr="00C72A2A">
        <w:rPr>
          <w:rFonts w:ascii="Arial" w:hAnsi="Arial" w:cs="Arial"/>
          <w:color w:val="000000"/>
          <w:sz w:val="20"/>
          <w:szCs w:val="20"/>
        </w:rPr>
        <w:t>/a.</w:t>
      </w:r>
    </w:p>
    <w:p w14:paraId="39497398" w14:textId="51E47133" w:rsidR="00CC732B" w:rsidRDefault="00CC732B" w:rsidP="00CC732B">
      <w:pPr>
        <w:pBdr>
          <w:top w:val="nil"/>
          <w:left w:val="nil"/>
          <w:bottom w:val="nil"/>
          <w:right w:val="nil"/>
          <w:between w:val="nil"/>
        </w:pBdr>
        <w:spacing w:before="240" w:line="240" w:lineRule="auto"/>
        <w:ind w:left="1065"/>
        <w:rPr>
          <w:rFonts w:ascii="Arial" w:hAnsi="Arial" w:cs="Arial"/>
          <w:color w:val="000000"/>
          <w:sz w:val="20"/>
          <w:szCs w:val="20"/>
        </w:rPr>
      </w:pPr>
    </w:p>
    <w:p w14:paraId="43D78958" w14:textId="77777777" w:rsidR="00CC732B" w:rsidRPr="00C72A2A" w:rsidRDefault="00CC732B" w:rsidP="00CC732B">
      <w:pPr>
        <w:pBdr>
          <w:top w:val="nil"/>
          <w:left w:val="nil"/>
          <w:bottom w:val="nil"/>
          <w:right w:val="nil"/>
          <w:between w:val="nil"/>
        </w:pBdr>
        <w:spacing w:before="240" w:line="240" w:lineRule="auto"/>
        <w:ind w:left="1065"/>
        <w:rPr>
          <w:rFonts w:ascii="Arial" w:hAnsi="Arial" w:cs="Arial"/>
          <w:color w:val="000000"/>
          <w:sz w:val="20"/>
          <w:szCs w:val="20"/>
        </w:rPr>
      </w:pPr>
    </w:p>
    <w:tbl>
      <w:tblPr>
        <w:tblW w:w="81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2"/>
        <w:gridCol w:w="5636"/>
      </w:tblGrid>
      <w:tr w:rsidR="002E7D28" w:rsidRPr="00C72A2A" w14:paraId="49AF5DF0" w14:textId="77777777" w:rsidTr="006023C3">
        <w:trPr>
          <w:trHeight w:val="374"/>
        </w:trPr>
        <w:tc>
          <w:tcPr>
            <w:tcW w:w="8108" w:type="dxa"/>
            <w:gridSpan w:val="2"/>
            <w:shd w:val="clear" w:color="auto" w:fill="D9D9D9"/>
          </w:tcPr>
          <w:p w14:paraId="73E595C3" w14:textId="77777777" w:rsidR="002E7D28" w:rsidRPr="00C72A2A" w:rsidRDefault="002E7D28" w:rsidP="006023C3">
            <w:pPr>
              <w:numPr>
                <w:ilvl w:val="0"/>
                <w:numId w:val="3"/>
              </w:numPr>
              <w:pBdr>
                <w:top w:val="nil"/>
                <w:left w:val="nil"/>
                <w:bottom w:val="nil"/>
                <w:right w:val="nil"/>
                <w:between w:val="nil"/>
              </w:pBdr>
              <w:spacing w:before="240" w:after="0" w:line="240" w:lineRule="auto"/>
              <w:jc w:val="left"/>
              <w:rPr>
                <w:rFonts w:ascii="Arial" w:hAnsi="Arial" w:cs="Arial"/>
                <w:b/>
                <w:color w:val="000000"/>
                <w:sz w:val="20"/>
                <w:szCs w:val="20"/>
              </w:rPr>
            </w:pPr>
            <w:r w:rsidRPr="00C72A2A">
              <w:rPr>
                <w:rFonts w:ascii="Arial" w:hAnsi="Arial" w:cs="Arial"/>
                <w:b/>
                <w:color w:val="000000"/>
                <w:sz w:val="20"/>
                <w:szCs w:val="20"/>
              </w:rPr>
              <w:t>Información referente a la publicación de la obra</w:t>
            </w:r>
          </w:p>
        </w:tc>
      </w:tr>
      <w:tr w:rsidR="002E7D28" w:rsidRPr="00C72A2A" w14:paraId="19CA4A41" w14:textId="77777777" w:rsidTr="006023C3">
        <w:tc>
          <w:tcPr>
            <w:tcW w:w="2472" w:type="dxa"/>
          </w:tcPr>
          <w:p w14:paraId="67B3A304"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Información técnica sobre la publicación, tales como, tipo de cubierta, colores, orejas, acabado cubierta, tipo de papel, dimensiones, etc.:</w:t>
            </w:r>
          </w:p>
        </w:tc>
        <w:tc>
          <w:tcPr>
            <w:tcW w:w="5636" w:type="dxa"/>
          </w:tcPr>
          <w:p w14:paraId="7181C0B1"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19B67827" w14:textId="77777777" w:rsidTr="006023C3">
        <w:tc>
          <w:tcPr>
            <w:tcW w:w="2472" w:type="dxa"/>
          </w:tcPr>
          <w:p w14:paraId="008F4E26"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Fecha planificada de publicación:</w:t>
            </w:r>
          </w:p>
        </w:tc>
        <w:tc>
          <w:tcPr>
            <w:tcW w:w="5636" w:type="dxa"/>
          </w:tcPr>
          <w:p w14:paraId="14B5B391"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688E03B0" w14:textId="77777777" w:rsidTr="006023C3">
        <w:tc>
          <w:tcPr>
            <w:tcW w:w="2472" w:type="dxa"/>
          </w:tcPr>
          <w:p w14:paraId="082C312C" w14:textId="77777777" w:rsidR="002E7D28" w:rsidRPr="00C72A2A" w:rsidRDefault="002E7D28" w:rsidP="006023C3">
            <w:pPr>
              <w:spacing w:before="240" w:after="0" w:line="240" w:lineRule="auto"/>
              <w:rPr>
                <w:rFonts w:ascii="Arial" w:hAnsi="Arial" w:cs="Arial"/>
                <w:sz w:val="20"/>
                <w:szCs w:val="20"/>
              </w:rPr>
            </w:pPr>
            <w:proofErr w:type="spellStart"/>
            <w:r w:rsidRPr="00C72A2A">
              <w:rPr>
                <w:rFonts w:ascii="Arial" w:hAnsi="Arial" w:cs="Arial"/>
                <w:sz w:val="20"/>
                <w:szCs w:val="20"/>
              </w:rPr>
              <w:t>N°</w:t>
            </w:r>
            <w:proofErr w:type="spellEnd"/>
            <w:r w:rsidRPr="00C72A2A">
              <w:rPr>
                <w:rFonts w:ascii="Arial" w:hAnsi="Arial" w:cs="Arial"/>
                <w:sz w:val="20"/>
                <w:szCs w:val="20"/>
              </w:rPr>
              <w:t xml:space="preserve"> de ejemplares planificados para imprimir:</w:t>
            </w:r>
          </w:p>
        </w:tc>
        <w:tc>
          <w:tcPr>
            <w:tcW w:w="5636" w:type="dxa"/>
          </w:tcPr>
          <w:p w14:paraId="22671B46"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03A7BD4F" w14:textId="77777777" w:rsidTr="006023C3">
        <w:tc>
          <w:tcPr>
            <w:tcW w:w="2472" w:type="dxa"/>
          </w:tcPr>
          <w:p w14:paraId="2B30626C"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Área de distribución:</w:t>
            </w:r>
          </w:p>
        </w:tc>
        <w:tc>
          <w:tcPr>
            <w:tcW w:w="5636" w:type="dxa"/>
          </w:tcPr>
          <w:p w14:paraId="7A3CA58B" w14:textId="77777777" w:rsidR="002E7D28" w:rsidRPr="00C72A2A" w:rsidRDefault="002E7D28" w:rsidP="006023C3">
            <w:pPr>
              <w:spacing w:before="240" w:after="0" w:line="240" w:lineRule="auto"/>
              <w:rPr>
                <w:rFonts w:ascii="Arial" w:hAnsi="Arial" w:cs="Arial"/>
                <w:b/>
                <w:sz w:val="20"/>
                <w:szCs w:val="20"/>
              </w:rPr>
            </w:pPr>
          </w:p>
        </w:tc>
      </w:tr>
    </w:tbl>
    <w:p w14:paraId="55164442" w14:textId="77777777" w:rsidR="002E7D28" w:rsidRPr="00C72A2A" w:rsidRDefault="002E7D28" w:rsidP="002E7D28">
      <w:pPr>
        <w:numPr>
          <w:ilvl w:val="0"/>
          <w:numId w:val="23"/>
        </w:numPr>
        <w:pBdr>
          <w:top w:val="nil"/>
          <w:left w:val="nil"/>
          <w:bottom w:val="nil"/>
          <w:right w:val="nil"/>
          <w:between w:val="nil"/>
        </w:pBdr>
        <w:spacing w:before="240" w:line="240" w:lineRule="auto"/>
        <w:rPr>
          <w:rFonts w:ascii="Arial" w:hAnsi="Arial" w:cs="Arial"/>
          <w:color w:val="000000"/>
          <w:sz w:val="20"/>
          <w:szCs w:val="20"/>
        </w:rPr>
      </w:pPr>
      <w:r w:rsidRPr="00C72A2A">
        <w:rPr>
          <w:rFonts w:ascii="Arial" w:hAnsi="Arial" w:cs="Arial"/>
          <w:color w:val="000000"/>
          <w:sz w:val="20"/>
          <w:szCs w:val="20"/>
        </w:rPr>
        <w:t>Debe obligatoriamente adjuntar a este documento el Plan de Difusión de la obra traducida.</w:t>
      </w:r>
    </w:p>
    <w:tbl>
      <w:tblPr>
        <w:tblW w:w="81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8"/>
      </w:tblGrid>
      <w:tr w:rsidR="002E7D28" w:rsidRPr="00C72A2A" w14:paraId="4E544347" w14:textId="77777777" w:rsidTr="006023C3">
        <w:tc>
          <w:tcPr>
            <w:tcW w:w="8108" w:type="dxa"/>
            <w:shd w:val="clear" w:color="auto" w:fill="D9D9D9"/>
          </w:tcPr>
          <w:p w14:paraId="52457988" w14:textId="77777777" w:rsidR="002E7D28" w:rsidRPr="00C72A2A" w:rsidRDefault="002E7D28" w:rsidP="006023C3">
            <w:pPr>
              <w:numPr>
                <w:ilvl w:val="0"/>
                <w:numId w:val="3"/>
              </w:numPr>
              <w:pBdr>
                <w:top w:val="nil"/>
                <w:left w:val="nil"/>
                <w:bottom w:val="nil"/>
                <w:right w:val="nil"/>
                <w:between w:val="nil"/>
              </w:pBdr>
              <w:spacing w:before="240" w:after="0" w:line="240" w:lineRule="auto"/>
              <w:rPr>
                <w:rFonts w:ascii="Arial" w:hAnsi="Arial" w:cs="Arial"/>
                <w:b/>
                <w:color w:val="000000"/>
                <w:sz w:val="20"/>
                <w:szCs w:val="20"/>
              </w:rPr>
            </w:pPr>
            <w:r w:rsidRPr="00C72A2A">
              <w:rPr>
                <w:rFonts w:ascii="Arial" w:hAnsi="Arial" w:cs="Arial"/>
                <w:b/>
                <w:color w:val="000000"/>
                <w:sz w:val="20"/>
                <w:szCs w:val="20"/>
              </w:rPr>
              <w:t>Indicar argumentos y objetivos que apoyan el valor cultural de la traducción y publicación de la obra:</w:t>
            </w:r>
          </w:p>
        </w:tc>
      </w:tr>
      <w:tr w:rsidR="002E7D28" w:rsidRPr="00C72A2A" w14:paraId="216B0192" w14:textId="77777777" w:rsidTr="006023C3">
        <w:trPr>
          <w:trHeight w:val="3950"/>
        </w:trPr>
        <w:tc>
          <w:tcPr>
            <w:tcW w:w="8108" w:type="dxa"/>
          </w:tcPr>
          <w:p w14:paraId="11A5D1B7" w14:textId="77777777" w:rsidR="002E7D28" w:rsidRPr="00C72A2A" w:rsidRDefault="002E7D28" w:rsidP="006023C3">
            <w:pPr>
              <w:pBdr>
                <w:top w:val="nil"/>
                <w:left w:val="nil"/>
                <w:bottom w:val="nil"/>
                <w:right w:val="nil"/>
                <w:between w:val="nil"/>
              </w:pBdr>
              <w:spacing w:before="240" w:after="0" w:line="240" w:lineRule="auto"/>
              <w:rPr>
                <w:rFonts w:ascii="Arial" w:hAnsi="Arial" w:cs="Arial"/>
                <w:b/>
                <w:color w:val="000000"/>
                <w:sz w:val="20"/>
                <w:szCs w:val="20"/>
              </w:rPr>
            </w:pPr>
          </w:p>
        </w:tc>
      </w:tr>
    </w:tbl>
    <w:p w14:paraId="2127F856" w14:textId="77777777" w:rsidR="002E7D28" w:rsidRPr="00C72A2A" w:rsidRDefault="002E7D28" w:rsidP="002E7D28">
      <w:pPr>
        <w:pBdr>
          <w:top w:val="nil"/>
          <w:left w:val="nil"/>
          <w:bottom w:val="nil"/>
          <w:right w:val="nil"/>
          <w:between w:val="nil"/>
        </w:pBdr>
        <w:spacing w:before="240" w:after="0" w:line="240" w:lineRule="auto"/>
        <w:rPr>
          <w:rFonts w:ascii="Arial" w:hAnsi="Arial" w:cs="Arial"/>
          <w:b/>
          <w:color w:val="000000"/>
          <w:sz w:val="20"/>
          <w:szCs w:val="20"/>
        </w:rPr>
      </w:pPr>
    </w:p>
    <w:tbl>
      <w:tblPr>
        <w:tblW w:w="81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8"/>
      </w:tblGrid>
      <w:tr w:rsidR="002E7D28" w:rsidRPr="00C72A2A" w14:paraId="54034590" w14:textId="77777777" w:rsidTr="006023C3">
        <w:tc>
          <w:tcPr>
            <w:tcW w:w="8108" w:type="dxa"/>
            <w:shd w:val="clear" w:color="auto" w:fill="D9D9D9"/>
          </w:tcPr>
          <w:p w14:paraId="156EBADC" w14:textId="77777777" w:rsidR="002E7D28" w:rsidRPr="00C72A2A" w:rsidRDefault="002E7D28" w:rsidP="006023C3">
            <w:pPr>
              <w:numPr>
                <w:ilvl w:val="0"/>
                <w:numId w:val="3"/>
              </w:numPr>
              <w:pBdr>
                <w:top w:val="nil"/>
                <w:left w:val="nil"/>
                <w:bottom w:val="nil"/>
                <w:right w:val="nil"/>
                <w:between w:val="nil"/>
              </w:pBdr>
              <w:spacing w:before="240" w:after="0" w:line="240" w:lineRule="auto"/>
              <w:rPr>
                <w:rFonts w:ascii="Arial" w:hAnsi="Arial" w:cs="Arial"/>
                <w:b/>
                <w:color w:val="000000"/>
                <w:sz w:val="20"/>
                <w:szCs w:val="20"/>
              </w:rPr>
            </w:pPr>
            <w:r w:rsidRPr="00C72A2A">
              <w:rPr>
                <w:rFonts w:ascii="Arial" w:hAnsi="Arial" w:cs="Arial"/>
                <w:b/>
                <w:color w:val="000000"/>
                <w:sz w:val="20"/>
                <w:szCs w:val="20"/>
              </w:rPr>
              <w:lastRenderedPageBreak/>
              <w:t>Indicar monto solicitado (en dólares americanos)</w:t>
            </w:r>
          </w:p>
        </w:tc>
      </w:tr>
      <w:tr w:rsidR="002E7D28" w:rsidRPr="00C72A2A" w14:paraId="71C9260A" w14:textId="77777777" w:rsidTr="006023C3">
        <w:trPr>
          <w:trHeight w:val="944"/>
        </w:trPr>
        <w:tc>
          <w:tcPr>
            <w:tcW w:w="8108" w:type="dxa"/>
          </w:tcPr>
          <w:p w14:paraId="1C9095A2" w14:textId="77777777" w:rsidR="002E7D28" w:rsidRPr="00C72A2A" w:rsidRDefault="002E7D28" w:rsidP="006023C3">
            <w:pPr>
              <w:pBdr>
                <w:top w:val="nil"/>
                <w:left w:val="nil"/>
                <w:bottom w:val="nil"/>
                <w:right w:val="nil"/>
                <w:between w:val="nil"/>
              </w:pBdr>
              <w:spacing w:before="240" w:after="0" w:line="240" w:lineRule="auto"/>
              <w:rPr>
                <w:rFonts w:ascii="Arial" w:hAnsi="Arial" w:cs="Arial"/>
                <w:b/>
                <w:color w:val="000000"/>
                <w:sz w:val="20"/>
                <w:szCs w:val="20"/>
              </w:rPr>
            </w:pPr>
          </w:p>
        </w:tc>
      </w:tr>
    </w:tbl>
    <w:p w14:paraId="4CC544B2" w14:textId="524CAA40" w:rsidR="002E7D28" w:rsidRPr="00C72A2A" w:rsidRDefault="002E7D28" w:rsidP="002E7D28">
      <w:pPr>
        <w:spacing w:before="240" w:line="240" w:lineRule="auto"/>
        <w:rPr>
          <w:rFonts w:ascii="Arial" w:hAnsi="Arial" w:cs="Arial"/>
          <w:sz w:val="20"/>
          <w:szCs w:val="20"/>
        </w:rPr>
      </w:pPr>
      <w:r w:rsidRPr="00C72A2A">
        <w:rPr>
          <w:rFonts w:ascii="Arial" w:hAnsi="Arial" w:cs="Arial"/>
          <w:b/>
          <w:sz w:val="20"/>
          <w:szCs w:val="20"/>
        </w:rPr>
        <w:t xml:space="preserve">Importante: </w:t>
      </w:r>
      <w:r w:rsidRPr="00C72A2A">
        <w:rPr>
          <w:rFonts w:ascii="Arial" w:hAnsi="Arial" w:cs="Arial"/>
          <w:sz w:val="20"/>
          <w:szCs w:val="20"/>
        </w:rPr>
        <w:t>Las obras editadas con el apoyo del Programa deberán llevar impreso, tanto en español, como en la lengua traducida, la siguiente leyenda: “</w:t>
      </w:r>
      <w:r w:rsidRPr="00C72A2A">
        <w:rPr>
          <w:rFonts w:ascii="Arial" w:hAnsi="Arial" w:cs="Arial"/>
          <w:b/>
          <w:sz w:val="20"/>
          <w:szCs w:val="20"/>
        </w:rPr>
        <w:t>Obra editada en el marco del Programa Translating Chile de la División de las Culturas, las Artes, el Patrimonio y la Diplomacia Pública (DIRAC)</w:t>
      </w:r>
      <w:r w:rsidR="006E3644">
        <w:rPr>
          <w:rFonts w:ascii="Arial" w:hAnsi="Arial" w:cs="Arial"/>
          <w:b/>
          <w:sz w:val="20"/>
          <w:szCs w:val="20"/>
        </w:rPr>
        <w:t>,</w:t>
      </w:r>
      <w:r w:rsidRPr="00C72A2A">
        <w:rPr>
          <w:rFonts w:ascii="Arial" w:hAnsi="Arial" w:cs="Arial"/>
          <w:b/>
          <w:sz w:val="20"/>
          <w:szCs w:val="20"/>
        </w:rPr>
        <w:t xml:space="preserve"> de la Subsecretaría de Relaciones Exteriores de Chile”, </w:t>
      </w:r>
      <w:r w:rsidRPr="00C72A2A">
        <w:rPr>
          <w:rFonts w:ascii="Arial" w:hAnsi="Arial" w:cs="Arial"/>
          <w:sz w:val="20"/>
          <w:szCs w:val="20"/>
        </w:rPr>
        <w:t xml:space="preserve">en la portada interior o la contraportada, según corresponda. </w:t>
      </w:r>
    </w:p>
    <w:tbl>
      <w:tblPr>
        <w:tblW w:w="857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49"/>
        <w:gridCol w:w="4829"/>
      </w:tblGrid>
      <w:tr w:rsidR="002E7D28" w:rsidRPr="00C72A2A" w14:paraId="062121F0" w14:textId="77777777" w:rsidTr="006023C3">
        <w:tc>
          <w:tcPr>
            <w:tcW w:w="3749" w:type="dxa"/>
          </w:tcPr>
          <w:p w14:paraId="46E92C44" w14:textId="77777777" w:rsidR="002E7D28" w:rsidRPr="00C72A2A" w:rsidRDefault="002E7D28" w:rsidP="006023C3">
            <w:pPr>
              <w:spacing w:before="240" w:after="0" w:line="240" w:lineRule="auto"/>
              <w:rPr>
                <w:rFonts w:ascii="Arial" w:hAnsi="Arial" w:cs="Arial"/>
                <w:b/>
                <w:sz w:val="20"/>
                <w:szCs w:val="20"/>
              </w:rPr>
            </w:pPr>
            <w:r w:rsidRPr="00C72A2A">
              <w:rPr>
                <w:rFonts w:ascii="Arial" w:hAnsi="Arial" w:cs="Arial"/>
                <w:b/>
                <w:sz w:val="20"/>
                <w:szCs w:val="20"/>
              </w:rPr>
              <w:t>Nombre Editor/a o de la Persona autorizada en la Editorial:</w:t>
            </w:r>
          </w:p>
        </w:tc>
        <w:tc>
          <w:tcPr>
            <w:tcW w:w="4829" w:type="dxa"/>
          </w:tcPr>
          <w:p w14:paraId="7A54111B" w14:textId="77777777" w:rsidR="002E7D28" w:rsidRPr="00C72A2A" w:rsidRDefault="002E7D28" w:rsidP="006023C3">
            <w:pPr>
              <w:spacing w:before="240" w:after="0" w:line="240" w:lineRule="auto"/>
              <w:rPr>
                <w:rFonts w:ascii="Arial" w:hAnsi="Arial" w:cs="Arial"/>
                <w:sz w:val="20"/>
                <w:szCs w:val="20"/>
              </w:rPr>
            </w:pPr>
          </w:p>
        </w:tc>
      </w:tr>
      <w:tr w:rsidR="002E7D28" w:rsidRPr="00C72A2A" w14:paraId="014C9C1A" w14:textId="77777777" w:rsidTr="006023C3">
        <w:tc>
          <w:tcPr>
            <w:tcW w:w="3749" w:type="dxa"/>
          </w:tcPr>
          <w:p w14:paraId="401FA1AB"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Fecha:</w:t>
            </w:r>
          </w:p>
        </w:tc>
        <w:tc>
          <w:tcPr>
            <w:tcW w:w="4829" w:type="dxa"/>
          </w:tcPr>
          <w:p w14:paraId="188A00C7" w14:textId="77777777" w:rsidR="002E7D28" w:rsidRPr="00C72A2A" w:rsidRDefault="002E7D28" w:rsidP="006023C3">
            <w:pPr>
              <w:spacing w:before="240" w:after="0" w:line="240" w:lineRule="auto"/>
              <w:rPr>
                <w:rFonts w:ascii="Arial" w:hAnsi="Arial" w:cs="Arial"/>
                <w:sz w:val="20"/>
                <w:szCs w:val="20"/>
              </w:rPr>
            </w:pPr>
          </w:p>
        </w:tc>
      </w:tr>
      <w:tr w:rsidR="002E7D28" w:rsidRPr="00C72A2A" w14:paraId="7962287C" w14:textId="77777777" w:rsidTr="006023C3">
        <w:trPr>
          <w:trHeight w:val="1026"/>
        </w:trPr>
        <w:tc>
          <w:tcPr>
            <w:tcW w:w="3749" w:type="dxa"/>
          </w:tcPr>
          <w:p w14:paraId="730D41B2"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Firma:</w:t>
            </w:r>
          </w:p>
        </w:tc>
        <w:tc>
          <w:tcPr>
            <w:tcW w:w="4829" w:type="dxa"/>
          </w:tcPr>
          <w:p w14:paraId="5E9E48F8" w14:textId="77777777" w:rsidR="002E7D28" w:rsidRPr="00C72A2A" w:rsidRDefault="002E7D28" w:rsidP="006023C3">
            <w:pPr>
              <w:spacing w:before="240" w:after="0" w:line="240" w:lineRule="auto"/>
              <w:rPr>
                <w:rFonts w:ascii="Arial" w:hAnsi="Arial" w:cs="Arial"/>
                <w:sz w:val="20"/>
                <w:szCs w:val="20"/>
              </w:rPr>
            </w:pPr>
          </w:p>
        </w:tc>
      </w:tr>
    </w:tbl>
    <w:p w14:paraId="45B80772" w14:textId="77777777" w:rsidR="002E7D28" w:rsidRPr="00C72A2A" w:rsidRDefault="002E7D28" w:rsidP="002E7D28">
      <w:pPr>
        <w:spacing w:before="240" w:after="0" w:line="240" w:lineRule="auto"/>
        <w:rPr>
          <w:rFonts w:ascii="Arial" w:hAnsi="Arial" w:cs="Arial"/>
          <w:b/>
          <w:sz w:val="20"/>
          <w:szCs w:val="20"/>
        </w:rPr>
      </w:pPr>
    </w:p>
    <w:p w14:paraId="4002778E" w14:textId="77777777" w:rsidR="002E7D28" w:rsidRPr="00C72A2A" w:rsidRDefault="002E7D28" w:rsidP="002E7D28">
      <w:pPr>
        <w:spacing w:before="240" w:after="0" w:line="240" w:lineRule="auto"/>
        <w:rPr>
          <w:rFonts w:ascii="Arial" w:hAnsi="Arial" w:cs="Arial"/>
          <w:b/>
          <w:sz w:val="20"/>
          <w:szCs w:val="20"/>
        </w:rPr>
      </w:pPr>
    </w:p>
    <w:p w14:paraId="39B165F1" w14:textId="77777777" w:rsidR="002E7D28" w:rsidRPr="00C72A2A" w:rsidRDefault="002E7D28" w:rsidP="002E7D28">
      <w:pPr>
        <w:spacing w:before="240" w:after="0" w:line="240" w:lineRule="auto"/>
        <w:rPr>
          <w:rFonts w:ascii="Arial" w:hAnsi="Arial" w:cs="Arial"/>
          <w:b/>
          <w:sz w:val="20"/>
          <w:szCs w:val="20"/>
        </w:rPr>
      </w:pPr>
    </w:p>
    <w:p w14:paraId="65A0A2D8" w14:textId="77777777" w:rsidR="002E7D28" w:rsidRPr="00C72A2A" w:rsidRDefault="002E7D28" w:rsidP="002E7D28">
      <w:pPr>
        <w:spacing w:before="240" w:after="0" w:line="240" w:lineRule="auto"/>
        <w:rPr>
          <w:rFonts w:ascii="Arial" w:hAnsi="Arial" w:cs="Arial"/>
          <w:b/>
          <w:sz w:val="20"/>
          <w:szCs w:val="20"/>
        </w:rPr>
      </w:pPr>
    </w:p>
    <w:p w14:paraId="5E941F92" w14:textId="77777777" w:rsidR="002E7D28" w:rsidRPr="00C72A2A" w:rsidRDefault="002E7D28" w:rsidP="002E7D28">
      <w:pPr>
        <w:spacing w:before="240" w:after="0" w:line="240" w:lineRule="auto"/>
        <w:rPr>
          <w:rFonts w:ascii="Arial" w:hAnsi="Arial" w:cs="Arial"/>
          <w:b/>
          <w:sz w:val="20"/>
          <w:szCs w:val="20"/>
        </w:rPr>
      </w:pPr>
    </w:p>
    <w:p w14:paraId="738BFB7A" w14:textId="77777777" w:rsidR="002E7D28" w:rsidRPr="00C72A2A" w:rsidRDefault="002E7D28" w:rsidP="002E7D28">
      <w:pPr>
        <w:spacing w:before="240" w:after="0" w:line="240" w:lineRule="auto"/>
        <w:rPr>
          <w:rFonts w:ascii="Arial" w:hAnsi="Arial" w:cs="Arial"/>
          <w:b/>
          <w:sz w:val="20"/>
          <w:szCs w:val="20"/>
        </w:rPr>
      </w:pPr>
    </w:p>
    <w:p w14:paraId="5C3B768C" w14:textId="77777777" w:rsidR="002E7D28" w:rsidRPr="00C72A2A" w:rsidRDefault="002E7D28" w:rsidP="002E7D28">
      <w:pPr>
        <w:spacing w:before="240" w:after="0" w:line="240" w:lineRule="auto"/>
        <w:rPr>
          <w:rFonts w:ascii="Arial" w:hAnsi="Arial" w:cs="Arial"/>
          <w:b/>
          <w:sz w:val="20"/>
          <w:szCs w:val="20"/>
        </w:rPr>
      </w:pPr>
    </w:p>
    <w:p w14:paraId="703FC32E" w14:textId="77777777" w:rsidR="002E7D28" w:rsidRPr="00C72A2A" w:rsidRDefault="002E7D28" w:rsidP="002E7D28">
      <w:pPr>
        <w:spacing w:before="240" w:after="0" w:line="240" w:lineRule="auto"/>
        <w:rPr>
          <w:rFonts w:ascii="Arial" w:hAnsi="Arial" w:cs="Arial"/>
          <w:b/>
          <w:sz w:val="20"/>
          <w:szCs w:val="20"/>
        </w:rPr>
      </w:pPr>
    </w:p>
    <w:p w14:paraId="592FB23F" w14:textId="77777777" w:rsidR="002E7D28" w:rsidRPr="00C72A2A" w:rsidRDefault="002E7D28" w:rsidP="002E7D28">
      <w:pPr>
        <w:spacing w:before="240" w:after="0" w:line="240" w:lineRule="auto"/>
        <w:rPr>
          <w:rFonts w:ascii="Arial" w:hAnsi="Arial" w:cs="Arial"/>
          <w:b/>
          <w:sz w:val="20"/>
          <w:szCs w:val="20"/>
        </w:rPr>
      </w:pPr>
    </w:p>
    <w:p w14:paraId="15D60284" w14:textId="77777777" w:rsidR="002E7D28" w:rsidRPr="00C72A2A" w:rsidRDefault="002E7D28" w:rsidP="002E7D28">
      <w:pPr>
        <w:spacing w:before="240" w:after="0" w:line="240" w:lineRule="auto"/>
        <w:rPr>
          <w:rFonts w:ascii="Arial" w:hAnsi="Arial" w:cs="Arial"/>
          <w:b/>
          <w:sz w:val="20"/>
          <w:szCs w:val="20"/>
        </w:rPr>
      </w:pPr>
    </w:p>
    <w:p w14:paraId="4E2B3D72" w14:textId="77777777" w:rsidR="002E7D28" w:rsidRPr="00C72A2A" w:rsidRDefault="002E7D28" w:rsidP="002E7D28">
      <w:pPr>
        <w:spacing w:before="240" w:after="0" w:line="240" w:lineRule="auto"/>
        <w:rPr>
          <w:rFonts w:ascii="Arial" w:hAnsi="Arial" w:cs="Arial"/>
          <w:b/>
          <w:sz w:val="20"/>
          <w:szCs w:val="20"/>
        </w:rPr>
      </w:pPr>
    </w:p>
    <w:p w14:paraId="6BE120CB" w14:textId="77777777" w:rsidR="002E7D28" w:rsidRPr="00C72A2A" w:rsidRDefault="002E7D28" w:rsidP="002E7D28">
      <w:pPr>
        <w:spacing w:before="240" w:after="0" w:line="240" w:lineRule="auto"/>
        <w:rPr>
          <w:rFonts w:ascii="Arial" w:hAnsi="Arial" w:cs="Arial"/>
          <w:b/>
          <w:sz w:val="20"/>
          <w:szCs w:val="20"/>
        </w:rPr>
      </w:pPr>
    </w:p>
    <w:p w14:paraId="36B3F88B" w14:textId="77777777" w:rsidR="002E7D28" w:rsidRPr="00C72A2A" w:rsidRDefault="002E7D28" w:rsidP="002E7D28">
      <w:pPr>
        <w:spacing w:before="240" w:after="0" w:line="240" w:lineRule="auto"/>
        <w:rPr>
          <w:rFonts w:ascii="Arial" w:hAnsi="Arial" w:cs="Arial"/>
          <w:b/>
          <w:sz w:val="20"/>
          <w:szCs w:val="20"/>
        </w:rPr>
      </w:pPr>
    </w:p>
    <w:p w14:paraId="3152BC72" w14:textId="77777777" w:rsidR="002E7D28" w:rsidRPr="00C72A2A" w:rsidRDefault="002E7D28" w:rsidP="002E7D28">
      <w:pPr>
        <w:spacing w:before="240" w:after="0" w:line="240" w:lineRule="auto"/>
        <w:rPr>
          <w:rFonts w:ascii="Arial" w:hAnsi="Arial" w:cs="Arial"/>
          <w:b/>
          <w:sz w:val="20"/>
          <w:szCs w:val="20"/>
        </w:rPr>
      </w:pPr>
    </w:p>
    <w:p w14:paraId="4E1433FC" w14:textId="77777777" w:rsidR="002E7D28" w:rsidRPr="00C72A2A" w:rsidRDefault="002E7D28" w:rsidP="002E7D28">
      <w:pPr>
        <w:spacing w:before="240" w:after="0" w:line="240" w:lineRule="auto"/>
        <w:rPr>
          <w:rFonts w:ascii="Arial" w:hAnsi="Arial" w:cs="Arial"/>
          <w:b/>
          <w:sz w:val="20"/>
          <w:szCs w:val="20"/>
        </w:rPr>
      </w:pPr>
    </w:p>
    <w:p w14:paraId="781B2AD4" w14:textId="77777777" w:rsidR="002E7D28" w:rsidRPr="00C72A2A" w:rsidRDefault="002E7D28" w:rsidP="002E7D28">
      <w:pPr>
        <w:spacing w:before="240" w:after="0" w:line="240" w:lineRule="auto"/>
        <w:rPr>
          <w:rFonts w:ascii="Arial" w:hAnsi="Arial" w:cs="Arial"/>
          <w:b/>
          <w:sz w:val="20"/>
          <w:szCs w:val="20"/>
        </w:rPr>
      </w:pPr>
    </w:p>
    <w:p w14:paraId="4546F084" w14:textId="77777777" w:rsidR="002E7D28" w:rsidRPr="00C72A2A" w:rsidRDefault="002E7D28" w:rsidP="002E7D28">
      <w:pPr>
        <w:spacing w:before="240" w:after="0" w:line="240" w:lineRule="auto"/>
        <w:rPr>
          <w:rFonts w:ascii="Arial" w:hAnsi="Arial" w:cs="Arial"/>
          <w:b/>
          <w:sz w:val="20"/>
          <w:szCs w:val="20"/>
        </w:rPr>
      </w:pPr>
    </w:p>
    <w:p w14:paraId="4D85C833" w14:textId="77777777" w:rsidR="002E7D28" w:rsidRPr="00C72A2A" w:rsidRDefault="002E7D28" w:rsidP="002E7D28">
      <w:pPr>
        <w:spacing w:before="240" w:after="0" w:line="240" w:lineRule="auto"/>
        <w:rPr>
          <w:rFonts w:ascii="Arial" w:hAnsi="Arial" w:cs="Arial"/>
          <w:b/>
          <w:sz w:val="20"/>
          <w:szCs w:val="20"/>
        </w:rPr>
      </w:pPr>
    </w:p>
    <w:p w14:paraId="42858776" w14:textId="6B5ED47F" w:rsidR="002E7D28" w:rsidRDefault="002E7D28" w:rsidP="002E7D28">
      <w:pPr>
        <w:spacing w:before="240" w:after="0" w:line="240" w:lineRule="auto"/>
        <w:rPr>
          <w:rFonts w:ascii="Arial" w:hAnsi="Arial" w:cs="Arial"/>
          <w:b/>
          <w:sz w:val="20"/>
          <w:szCs w:val="20"/>
        </w:rPr>
      </w:pPr>
    </w:p>
    <w:p w14:paraId="300B0A18" w14:textId="77777777" w:rsidR="00B07428" w:rsidRPr="00C72A2A" w:rsidRDefault="00B07428" w:rsidP="002E7D28">
      <w:pPr>
        <w:spacing w:before="240" w:after="0" w:line="240" w:lineRule="auto"/>
        <w:rPr>
          <w:rFonts w:ascii="Arial" w:hAnsi="Arial" w:cs="Arial"/>
          <w:b/>
          <w:sz w:val="20"/>
          <w:szCs w:val="20"/>
        </w:rPr>
      </w:pPr>
    </w:p>
    <w:p w14:paraId="17AA9DD3" w14:textId="77777777" w:rsidR="002E7D28" w:rsidRPr="00C72A2A" w:rsidRDefault="002E7D28" w:rsidP="002E7D28">
      <w:pPr>
        <w:spacing w:before="240" w:after="0" w:line="240" w:lineRule="auto"/>
        <w:rPr>
          <w:rFonts w:ascii="Arial" w:hAnsi="Arial" w:cs="Arial"/>
          <w:b/>
          <w:sz w:val="20"/>
          <w:szCs w:val="20"/>
        </w:rPr>
      </w:pPr>
    </w:p>
    <w:p w14:paraId="077566F8" w14:textId="77777777" w:rsidR="002E7D28" w:rsidRPr="00C72A2A" w:rsidRDefault="002E7D28" w:rsidP="002E7D28">
      <w:pPr>
        <w:spacing w:before="240" w:after="0" w:line="240" w:lineRule="auto"/>
        <w:rPr>
          <w:rFonts w:ascii="Arial" w:hAnsi="Arial" w:cs="Arial"/>
          <w:b/>
          <w:sz w:val="20"/>
          <w:szCs w:val="20"/>
        </w:rPr>
      </w:pPr>
    </w:p>
    <w:p w14:paraId="3DFBFE3A" w14:textId="77777777" w:rsidR="002E7D28" w:rsidRPr="00C72A2A" w:rsidRDefault="002E7D28" w:rsidP="002E7D28">
      <w:pPr>
        <w:spacing w:before="240" w:after="0" w:line="240" w:lineRule="auto"/>
        <w:jc w:val="center"/>
        <w:rPr>
          <w:rFonts w:ascii="Arial" w:hAnsi="Arial" w:cs="Arial"/>
          <w:b/>
          <w:sz w:val="20"/>
          <w:szCs w:val="20"/>
        </w:rPr>
      </w:pPr>
      <w:r w:rsidRPr="00C72A2A">
        <w:rPr>
          <w:rFonts w:ascii="Arial" w:hAnsi="Arial" w:cs="Arial"/>
          <w:b/>
          <w:sz w:val="20"/>
          <w:szCs w:val="20"/>
        </w:rPr>
        <w:lastRenderedPageBreak/>
        <w:t xml:space="preserve">ANEXO 3: DECLARACIÓN JURADA DE INHABILIDADES </w:t>
      </w:r>
    </w:p>
    <w:p w14:paraId="0754D183" w14:textId="4B90BC6F" w:rsidR="002E7D28" w:rsidRPr="00C72A2A" w:rsidRDefault="002E7D28" w:rsidP="002E7D28">
      <w:pPr>
        <w:spacing w:before="240" w:after="0" w:line="240" w:lineRule="auto"/>
        <w:jc w:val="center"/>
        <w:rPr>
          <w:rFonts w:ascii="Arial" w:hAnsi="Arial" w:cs="Arial"/>
          <w:b/>
          <w:sz w:val="20"/>
          <w:szCs w:val="20"/>
        </w:rPr>
      </w:pPr>
      <w:r w:rsidRPr="00C72A2A">
        <w:rPr>
          <w:rFonts w:ascii="Arial" w:hAnsi="Arial" w:cs="Arial"/>
          <w:b/>
          <w:sz w:val="20"/>
          <w:szCs w:val="20"/>
        </w:rPr>
        <w:t>PARA EL PROGRAMA TRANSLATING CHILE 202</w:t>
      </w:r>
      <w:r w:rsidR="00C331E1">
        <w:rPr>
          <w:rFonts w:ascii="Arial" w:hAnsi="Arial" w:cs="Arial"/>
          <w:b/>
          <w:sz w:val="20"/>
          <w:szCs w:val="20"/>
        </w:rPr>
        <w:t>7</w:t>
      </w:r>
    </w:p>
    <w:p w14:paraId="5BF64B48" w14:textId="77777777" w:rsidR="002E7D28" w:rsidRPr="00C72A2A" w:rsidRDefault="002E7D28" w:rsidP="002E7D28">
      <w:pPr>
        <w:spacing w:before="240" w:after="0" w:line="240" w:lineRule="auto"/>
        <w:jc w:val="center"/>
        <w:rPr>
          <w:rFonts w:ascii="Arial" w:hAnsi="Arial" w:cs="Arial"/>
          <w:sz w:val="20"/>
          <w:szCs w:val="20"/>
        </w:rPr>
      </w:pPr>
    </w:p>
    <w:p w14:paraId="12B2E7F2" w14:textId="0FCCFFC0" w:rsidR="002E7D28" w:rsidRPr="00C72A2A" w:rsidRDefault="002E7D28" w:rsidP="002E7D28">
      <w:pPr>
        <w:spacing w:before="240" w:after="0" w:line="240" w:lineRule="auto"/>
        <w:rPr>
          <w:rFonts w:ascii="Arial" w:hAnsi="Arial" w:cs="Arial"/>
          <w:sz w:val="20"/>
          <w:szCs w:val="20"/>
        </w:rPr>
      </w:pPr>
      <w:r w:rsidRPr="00C72A2A">
        <w:rPr>
          <w:rFonts w:ascii="Arial" w:hAnsi="Arial" w:cs="Arial"/>
          <w:sz w:val="20"/>
          <w:szCs w:val="20"/>
        </w:rPr>
        <w:t>Mediante el presente documento, yo ____________________________________________, PASAPORTE: ___________________________, en calidad de Responsable del proyecto ____________________________________________________________ declaro que la editorial a la que represento</w:t>
      </w:r>
      <w:r w:rsidR="006E3644">
        <w:rPr>
          <w:rFonts w:ascii="Arial" w:hAnsi="Arial" w:cs="Arial"/>
          <w:sz w:val="20"/>
          <w:szCs w:val="20"/>
        </w:rPr>
        <w:t>,</w:t>
      </w:r>
      <w:r w:rsidRPr="00C72A2A">
        <w:rPr>
          <w:rFonts w:ascii="Arial" w:hAnsi="Arial" w:cs="Arial"/>
          <w:sz w:val="20"/>
          <w:szCs w:val="20"/>
        </w:rPr>
        <w:t xml:space="preserve"> no se encuentra afecta a  una o más de las siguientes inhabilidades establecidas en las bases vigentes: </w:t>
      </w:r>
    </w:p>
    <w:p w14:paraId="7478D9C5" w14:textId="77777777" w:rsidR="002E7D28" w:rsidRPr="00C72A2A" w:rsidRDefault="002E7D28" w:rsidP="002E7D28">
      <w:pPr>
        <w:numPr>
          <w:ilvl w:val="0"/>
          <w:numId w:val="21"/>
        </w:numPr>
        <w:pBdr>
          <w:top w:val="nil"/>
          <w:left w:val="nil"/>
          <w:bottom w:val="nil"/>
          <w:right w:val="nil"/>
          <w:between w:val="nil"/>
        </w:pBdr>
        <w:spacing w:before="240" w:after="0" w:line="240" w:lineRule="auto"/>
        <w:rPr>
          <w:rFonts w:ascii="Arial" w:hAnsi="Arial" w:cs="Arial"/>
          <w:color w:val="000000"/>
          <w:sz w:val="20"/>
          <w:szCs w:val="20"/>
        </w:rPr>
      </w:pPr>
      <w:r w:rsidRPr="00C72A2A">
        <w:rPr>
          <w:rFonts w:ascii="Arial" w:hAnsi="Arial" w:cs="Arial"/>
          <w:color w:val="000000"/>
          <w:sz w:val="20"/>
          <w:szCs w:val="20"/>
        </w:rPr>
        <w:t>La Editorial, siendo beneficiaria de versiones anteriores del concurso, no ha incumplido con alguno de los compromisos adquiridos en el marco de esta convocatoria, por ejemplo: incumplimiento de los plazos de ejecución; no haber entregado oportunamente información requerida por la misión diplomática o representación consular de que se trate; y no haber hecho entrega del respectivo Informe Final de Gestión de Proyectos, en los plazos que se indicaban en bases de concursos anteriores.</w:t>
      </w:r>
    </w:p>
    <w:p w14:paraId="5B4756DF" w14:textId="77777777" w:rsidR="002E7D28" w:rsidRPr="00C72A2A" w:rsidRDefault="002E7D28" w:rsidP="002E7D28">
      <w:pPr>
        <w:numPr>
          <w:ilvl w:val="0"/>
          <w:numId w:val="21"/>
        </w:numPr>
        <w:pBdr>
          <w:top w:val="nil"/>
          <w:left w:val="nil"/>
          <w:bottom w:val="nil"/>
          <w:right w:val="nil"/>
          <w:between w:val="nil"/>
        </w:pBdr>
        <w:spacing w:before="240" w:after="0" w:line="240" w:lineRule="auto"/>
        <w:rPr>
          <w:rFonts w:ascii="Arial" w:hAnsi="Arial" w:cs="Arial"/>
          <w:color w:val="000000"/>
          <w:sz w:val="20"/>
          <w:szCs w:val="20"/>
        </w:rPr>
      </w:pPr>
      <w:r w:rsidRPr="00C72A2A">
        <w:rPr>
          <w:rFonts w:ascii="Arial" w:hAnsi="Arial" w:cs="Arial"/>
          <w:color w:val="000000"/>
          <w:sz w:val="20"/>
          <w:szCs w:val="20"/>
        </w:rPr>
        <w:t>La Editorial no mantiene vigente una solicitud de restitución de recursos previo requerimiento como consecuencia de incumplimiento de compromisos.</w:t>
      </w:r>
    </w:p>
    <w:p w14:paraId="5ADC9009" w14:textId="77777777" w:rsidR="002E7D28" w:rsidRPr="00C72A2A" w:rsidRDefault="002E7D28" w:rsidP="002E7D28">
      <w:pPr>
        <w:spacing w:before="240" w:line="240" w:lineRule="auto"/>
        <w:rPr>
          <w:rFonts w:ascii="Arial" w:hAnsi="Arial" w:cs="Arial"/>
          <w:b/>
          <w:i/>
          <w:sz w:val="20"/>
          <w:szCs w:val="20"/>
        </w:rPr>
      </w:pPr>
      <w:r w:rsidRPr="00C72A2A">
        <w:rPr>
          <w:rFonts w:ascii="Arial" w:hAnsi="Arial" w:cs="Arial"/>
          <w:b/>
          <w:i/>
          <w:sz w:val="20"/>
          <w:szCs w:val="20"/>
        </w:rPr>
        <w:t>La División de las Culturas, las Artes, el Patrimonio y la Diplomacia Pública de la Subsecretaría de Relaciones Exteriores se reserva el derecho de verificar los antecedentes indicados en esta declaración. En caso de comprobarse la omisión o falsedad de alguno de ellos, el proyecto será declarado inadmisible. Si ello ocurre durante la ejecución del proyecto, el proyecto será detenido y se solicitará la restitución de recursos a la Editorial.</w:t>
      </w: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2E7D28" w:rsidRPr="00C72A2A" w14:paraId="2CA108CC" w14:textId="77777777" w:rsidTr="006023C3">
        <w:trPr>
          <w:trHeight w:val="588"/>
          <w:jc w:val="center"/>
        </w:trPr>
        <w:tc>
          <w:tcPr>
            <w:tcW w:w="8494" w:type="dxa"/>
            <w:vAlign w:val="center"/>
          </w:tcPr>
          <w:p w14:paraId="5A8EA01B" w14:textId="77777777" w:rsidR="002E7D28" w:rsidRPr="00C72A2A" w:rsidRDefault="002E7D28" w:rsidP="006023C3">
            <w:pPr>
              <w:spacing w:before="240" w:after="0" w:line="240" w:lineRule="auto"/>
              <w:rPr>
                <w:rFonts w:ascii="Arial" w:hAnsi="Arial" w:cs="Arial"/>
                <w:b/>
                <w:sz w:val="20"/>
                <w:szCs w:val="20"/>
              </w:rPr>
            </w:pPr>
            <w:r w:rsidRPr="00C72A2A">
              <w:rPr>
                <w:rFonts w:ascii="Arial" w:hAnsi="Arial" w:cs="Arial"/>
                <w:b/>
                <w:sz w:val="20"/>
                <w:szCs w:val="20"/>
              </w:rPr>
              <w:t>Nombre:</w:t>
            </w:r>
          </w:p>
        </w:tc>
      </w:tr>
      <w:tr w:rsidR="002E7D28" w:rsidRPr="00C72A2A" w14:paraId="4DD4E99E" w14:textId="77777777" w:rsidTr="006023C3">
        <w:trPr>
          <w:trHeight w:val="1361"/>
          <w:jc w:val="center"/>
        </w:trPr>
        <w:tc>
          <w:tcPr>
            <w:tcW w:w="8494" w:type="dxa"/>
            <w:vAlign w:val="center"/>
          </w:tcPr>
          <w:p w14:paraId="38DB3D8C" w14:textId="77777777" w:rsidR="002E7D28" w:rsidRPr="00C72A2A" w:rsidRDefault="002E7D28" w:rsidP="006023C3">
            <w:pPr>
              <w:spacing w:before="240" w:after="0" w:line="240" w:lineRule="auto"/>
              <w:rPr>
                <w:rFonts w:ascii="Arial" w:hAnsi="Arial" w:cs="Arial"/>
                <w:b/>
                <w:sz w:val="20"/>
                <w:szCs w:val="20"/>
              </w:rPr>
            </w:pPr>
            <w:r w:rsidRPr="00C72A2A">
              <w:rPr>
                <w:rFonts w:ascii="Arial" w:hAnsi="Arial" w:cs="Arial"/>
                <w:b/>
                <w:sz w:val="20"/>
                <w:szCs w:val="20"/>
              </w:rPr>
              <w:t>Firma:</w:t>
            </w:r>
          </w:p>
        </w:tc>
      </w:tr>
      <w:tr w:rsidR="002E7D28" w:rsidRPr="00C72A2A" w14:paraId="07330AB9" w14:textId="77777777" w:rsidTr="006023C3">
        <w:trPr>
          <w:trHeight w:val="560"/>
          <w:jc w:val="center"/>
        </w:trPr>
        <w:tc>
          <w:tcPr>
            <w:tcW w:w="8494" w:type="dxa"/>
            <w:vAlign w:val="center"/>
          </w:tcPr>
          <w:p w14:paraId="7C13305B" w14:textId="77777777" w:rsidR="002E7D28" w:rsidRPr="00C72A2A" w:rsidRDefault="002E7D28" w:rsidP="006023C3">
            <w:pPr>
              <w:spacing w:before="240" w:after="0" w:line="240" w:lineRule="auto"/>
              <w:rPr>
                <w:rFonts w:ascii="Arial" w:hAnsi="Arial" w:cs="Arial"/>
                <w:b/>
                <w:sz w:val="20"/>
                <w:szCs w:val="20"/>
              </w:rPr>
            </w:pPr>
            <w:r w:rsidRPr="00C72A2A">
              <w:rPr>
                <w:rFonts w:ascii="Arial" w:hAnsi="Arial" w:cs="Arial"/>
                <w:b/>
                <w:sz w:val="20"/>
                <w:szCs w:val="20"/>
              </w:rPr>
              <w:t>Fecha:</w:t>
            </w:r>
          </w:p>
        </w:tc>
      </w:tr>
    </w:tbl>
    <w:p w14:paraId="4C2F11D4" w14:textId="77777777" w:rsidR="002E7D28" w:rsidRPr="00C72A2A" w:rsidRDefault="002E7D28" w:rsidP="002E7D28">
      <w:pPr>
        <w:spacing w:before="240" w:after="0" w:line="240" w:lineRule="auto"/>
        <w:rPr>
          <w:rFonts w:ascii="Arial" w:hAnsi="Arial" w:cs="Arial"/>
          <w:b/>
          <w:i/>
          <w:sz w:val="20"/>
          <w:szCs w:val="20"/>
        </w:rPr>
      </w:pPr>
    </w:p>
    <w:p w14:paraId="44CBDBD0" w14:textId="77777777" w:rsidR="002E7D28" w:rsidRPr="00C72A2A" w:rsidRDefault="002E7D28" w:rsidP="002E7D28">
      <w:pPr>
        <w:spacing w:before="240" w:after="0" w:line="240" w:lineRule="auto"/>
        <w:rPr>
          <w:rFonts w:ascii="Arial" w:hAnsi="Arial" w:cs="Arial"/>
          <w:sz w:val="20"/>
          <w:szCs w:val="20"/>
        </w:rPr>
      </w:pPr>
    </w:p>
    <w:p w14:paraId="5BBCA6AF" w14:textId="77777777" w:rsidR="002E7D28" w:rsidRPr="00C72A2A" w:rsidRDefault="002E7D28" w:rsidP="002E7D28">
      <w:pPr>
        <w:spacing w:before="240" w:after="0" w:line="240" w:lineRule="auto"/>
        <w:rPr>
          <w:rFonts w:ascii="Arial" w:hAnsi="Arial" w:cs="Arial"/>
          <w:sz w:val="20"/>
          <w:szCs w:val="20"/>
        </w:rPr>
      </w:pPr>
    </w:p>
    <w:p w14:paraId="6F536588" w14:textId="77777777" w:rsidR="002E7D28" w:rsidRPr="00C72A2A" w:rsidRDefault="002E7D28" w:rsidP="002E7D28">
      <w:pPr>
        <w:spacing w:before="240" w:after="0" w:line="240" w:lineRule="auto"/>
        <w:rPr>
          <w:rFonts w:ascii="Arial" w:hAnsi="Arial" w:cs="Arial"/>
          <w:sz w:val="20"/>
          <w:szCs w:val="20"/>
        </w:rPr>
      </w:pPr>
    </w:p>
    <w:p w14:paraId="6D6B0A10" w14:textId="77777777" w:rsidR="002E7D28" w:rsidRPr="00C72A2A" w:rsidRDefault="002E7D28" w:rsidP="002E7D28">
      <w:pPr>
        <w:spacing w:before="240" w:after="0" w:line="240" w:lineRule="auto"/>
        <w:rPr>
          <w:rFonts w:ascii="Arial" w:hAnsi="Arial" w:cs="Arial"/>
          <w:sz w:val="20"/>
          <w:szCs w:val="20"/>
        </w:rPr>
      </w:pPr>
    </w:p>
    <w:p w14:paraId="3E6E0B2A" w14:textId="77777777" w:rsidR="002E7D28" w:rsidRPr="00C72A2A" w:rsidRDefault="002E7D28" w:rsidP="002E7D28">
      <w:pPr>
        <w:spacing w:before="240" w:after="0" w:line="240" w:lineRule="auto"/>
        <w:rPr>
          <w:rFonts w:ascii="Arial" w:hAnsi="Arial" w:cs="Arial"/>
          <w:sz w:val="20"/>
          <w:szCs w:val="20"/>
        </w:rPr>
      </w:pPr>
    </w:p>
    <w:p w14:paraId="1EAF0DC5" w14:textId="77777777" w:rsidR="002E7D28" w:rsidRPr="00C72A2A" w:rsidRDefault="002E7D28" w:rsidP="002E7D28">
      <w:pPr>
        <w:spacing w:before="240" w:after="0" w:line="240" w:lineRule="auto"/>
        <w:rPr>
          <w:rFonts w:ascii="Arial" w:hAnsi="Arial" w:cs="Arial"/>
          <w:sz w:val="20"/>
          <w:szCs w:val="20"/>
        </w:rPr>
      </w:pPr>
    </w:p>
    <w:p w14:paraId="3CB00B4B" w14:textId="77777777" w:rsidR="002E7D28" w:rsidRPr="00C72A2A" w:rsidRDefault="002E7D28" w:rsidP="002E7D28">
      <w:pPr>
        <w:spacing w:before="240" w:after="0" w:line="240" w:lineRule="auto"/>
        <w:rPr>
          <w:rFonts w:ascii="Arial" w:hAnsi="Arial" w:cs="Arial"/>
          <w:sz w:val="20"/>
          <w:szCs w:val="20"/>
        </w:rPr>
      </w:pPr>
    </w:p>
    <w:p w14:paraId="48AE1616" w14:textId="77777777" w:rsidR="002E7D28" w:rsidRPr="00C72A2A" w:rsidRDefault="002E7D28" w:rsidP="002E7D28">
      <w:pPr>
        <w:spacing w:before="240" w:after="0" w:line="240" w:lineRule="auto"/>
        <w:rPr>
          <w:rFonts w:ascii="Arial" w:hAnsi="Arial" w:cs="Arial"/>
          <w:sz w:val="20"/>
          <w:szCs w:val="20"/>
        </w:rPr>
      </w:pPr>
    </w:p>
    <w:p w14:paraId="59921BAA" w14:textId="77777777" w:rsidR="002E7D28" w:rsidRPr="00C72A2A" w:rsidRDefault="002E7D28" w:rsidP="002E7D28">
      <w:pPr>
        <w:spacing w:before="240" w:after="0" w:line="240" w:lineRule="auto"/>
        <w:rPr>
          <w:rFonts w:ascii="Arial" w:hAnsi="Arial" w:cs="Arial"/>
          <w:sz w:val="20"/>
          <w:szCs w:val="20"/>
        </w:rPr>
      </w:pPr>
    </w:p>
    <w:p w14:paraId="553C2225" w14:textId="77777777" w:rsidR="002E7D28" w:rsidRPr="00C72A2A" w:rsidRDefault="002E7D28" w:rsidP="002E7D28">
      <w:pPr>
        <w:spacing w:before="240" w:after="0" w:line="240" w:lineRule="auto"/>
        <w:rPr>
          <w:rFonts w:ascii="Arial" w:hAnsi="Arial" w:cs="Arial"/>
          <w:sz w:val="20"/>
          <w:szCs w:val="20"/>
        </w:rPr>
      </w:pPr>
    </w:p>
    <w:p w14:paraId="7EF6DA07" w14:textId="77777777" w:rsidR="002E7D28" w:rsidRPr="00C72A2A" w:rsidRDefault="002E7D28" w:rsidP="002E7D28">
      <w:pPr>
        <w:spacing w:before="240" w:after="0" w:line="240" w:lineRule="auto"/>
        <w:rPr>
          <w:rFonts w:ascii="Arial" w:hAnsi="Arial" w:cs="Arial"/>
          <w:sz w:val="20"/>
          <w:szCs w:val="20"/>
        </w:rPr>
      </w:pPr>
    </w:p>
    <w:p w14:paraId="17B28F73" w14:textId="328EFB3C" w:rsidR="002E7D28" w:rsidRDefault="002E7D28" w:rsidP="002E7D28">
      <w:pPr>
        <w:spacing w:before="240" w:after="0" w:line="240" w:lineRule="auto"/>
        <w:rPr>
          <w:rFonts w:ascii="Arial" w:hAnsi="Arial" w:cs="Arial"/>
          <w:sz w:val="20"/>
          <w:szCs w:val="20"/>
        </w:rPr>
      </w:pPr>
    </w:p>
    <w:p w14:paraId="3248EF56" w14:textId="77777777" w:rsidR="00B07428" w:rsidRPr="00C72A2A" w:rsidRDefault="00B07428" w:rsidP="002E7D28">
      <w:pPr>
        <w:spacing w:before="240" w:after="0" w:line="240" w:lineRule="auto"/>
        <w:rPr>
          <w:rFonts w:ascii="Arial" w:hAnsi="Arial" w:cs="Arial"/>
          <w:sz w:val="20"/>
          <w:szCs w:val="20"/>
        </w:rPr>
      </w:pPr>
    </w:p>
    <w:p w14:paraId="3835F044" w14:textId="77777777" w:rsidR="002E7D28" w:rsidRPr="00C72A2A" w:rsidRDefault="002E7D28" w:rsidP="002E7D28">
      <w:pPr>
        <w:pBdr>
          <w:bottom w:val="single" w:sz="4" w:space="1" w:color="000000"/>
        </w:pBdr>
        <w:spacing w:before="240" w:after="0" w:line="240" w:lineRule="auto"/>
        <w:jc w:val="center"/>
        <w:rPr>
          <w:rFonts w:ascii="Arial" w:hAnsi="Arial" w:cs="Arial"/>
          <w:b/>
          <w:sz w:val="20"/>
          <w:szCs w:val="20"/>
        </w:rPr>
      </w:pPr>
      <w:bookmarkStart w:id="1" w:name="_heading=h.32hioqz" w:colFirst="0" w:colLast="0"/>
      <w:bookmarkEnd w:id="1"/>
      <w:r w:rsidRPr="00C72A2A">
        <w:rPr>
          <w:rFonts w:ascii="Arial" w:hAnsi="Arial" w:cs="Arial"/>
          <w:b/>
          <w:sz w:val="20"/>
          <w:szCs w:val="20"/>
        </w:rPr>
        <w:lastRenderedPageBreak/>
        <w:t xml:space="preserve">ANEXO 4: CARTA DE COMPROMISO DE LA EDITORIAL </w:t>
      </w:r>
    </w:p>
    <w:p w14:paraId="26F32DFD" w14:textId="77777777" w:rsidR="0071766E" w:rsidRPr="00C72A2A" w:rsidRDefault="0071766E" w:rsidP="0071766E">
      <w:pPr>
        <w:spacing w:before="240" w:after="0" w:line="240" w:lineRule="auto"/>
        <w:rPr>
          <w:rFonts w:ascii="Arial" w:hAnsi="Arial" w:cs="Arial"/>
          <w:sz w:val="20"/>
          <w:szCs w:val="20"/>
        </w:rPr>
      </w:pPr>
      <w:r w:rsidRPr="00C72A2A">
        <w:rPr>
          <w:rFonts w:ascii="Arial" w:hAnsi="Arial" w:cs="Arial"/>
          <w:sz w:val="20"/>
          <w:szCs w:val="20"/>
        </w:rPr>
        <w:t xml:space="preserve">Entre los documentos solicitados para hacer efectiva la postulación, se encuentra la </w:t>
      </w:r>
      <w:r w:rsidRPr="00C72A2A">
        <w:rPr>
          <w:rFonts w:ascii="Arial" w:hAnsi="Arial" w:cs="Arial"/>
          <w:b/>
          <w:sz w:val="20"/>
          <w:szCs w:val="20"/>
        </w:rPr>
        <w:t>Carta de Compromiso de la Editorial</w:t>
      </w:r>
      <w:r w:rsidRPr="00C72A2A">
        <w:rPr>
          <w:rFonts w:ascii="Arial" w:hAnsi="Arial" w:cs="Arial"/>
          <w:sz w:val="20"/>
          <w:szCs w:val="20"/>
        </w:rPr>
        <w:t>, la que consiste en un documento en el cual la persona responsable</w:t>
      </w:r>
      <w:r>
        <w:rPr>
          <w:rFonts w:ascii="Arial" w:hAnsi="Arial" w:cs="Arial"/>
          <w:sz w:val="20"/>
          <w:szCs w:val="20"/>
        </w:rPr>
        <w:t xml:space="preserve"> d</w:t>
      </w:r>
      <w:r w:rsidRPr="00C72A2A">
        <w:rPr>
          <w:rFonts w:ascii="Arial" w:hAnsi="Arial" w:cs="Arial"/>
          <w:sz w:val="20"/>
          <w:szCs w:val="20"/>
        </w:rPr>
        <w:t>el proyecto</w:t>
      </w:r>
      <w:r>
        <w:rPr>
          <w:rFonts w:ascii="Arial" w:hAnsi="Arial" w:cs="Arial"/>
          <w:sz w:val="20"/>
          <w:szCs w:val="20"/>
        </w:rPr>
        <w:t>,</w:t>
      </w:r>
      <w:r w:rsidRPr="00C72A2A">
        <w:rPr>
          <w:rFonts w:ascii="Arial" w:hAnsi="Arial" w:cs="Arial"/>
          <w:sz w:val="20"/>
          <w:szCs w:val="20"/>
        </w:rPr>
        <w:t xml:space="preserve"> se compromete a llevar a cabo las actividades y a cumplir los objetivos en la forma y plazos establecidos en la postulación. </w:t>
      </w:r>
      <w:r>
        <w:rPr>
          <w:rFonts w:ascii="Arial" w:hAnsi="Arial" w:cs="Arial"/>
          <w:sz w:val="20"/>
          <w:szCs w:val="20"/>
        </w:rPr>
        <w:t>L</w:t>
      </w:r>
      <w:r w:rsidRPr="00C72A2A">
        <w:rPr>
          <w:rFonts w:ascii="Arial" w:hAnsi="Arial" w:cs="Arial"/>
          <w:sz w:val="20"/>
          <w:szCs w:val="20"/>
        </w:rPr>
        <w:t xml:space="preserve">a </w:t>
      </w:r>
      <w:r>
        <w:rPr>
          <w:rFonts w:ascii="Arial" w:hAnsi="Arial" w:cs="Arial"/>
          <w:sz w:val="20"/>
          <w:szCs w:val="20"/>
        </w:rPr>
        <w:t>c</w:t>
      </w:r>
      <w:r w:rsidRPr="00C72A2A">
        <w:rPr>
          <w:rFonts w:ascii="Arial" w:hAnsi="Arial" w:cs="Arial"/>
          <w:sz w:val="20"/>
          <w:szCs w:val="20"/>
        </w:rPr>
        <w:t>arta deberá adjuntarse firmada</w:t>
      </w:r>
      <w:r>
        <w:rPr>
          <w:rFonts w:ascii="Arial" w:hAnsi="Arial" w:cs="Arial"/>
          <w:sz w:val="20"/>
          <w:szCs w:val="20"/>
        </w:rPr>
        <w:t>,</w:t>
      </w:r>
      <w:r w:rsidRPr="00C72A2A">
        <w:rPr>
          <w:rFonts w:ascii="Arial" w:hAnsi="Arial" w:cs="Arial"/>
          <w:sz w:val="20"/>
          <w:szCs w:val="20"/>
        </w:rPr>
        <w:t xml:space="preserve"> </w:t>
      </w:r>
      <w:r>
        <w:rPr>
          <w:rFonts w:ascii="Arial" w:hAnsi="Arial" w:cs="Arial"/>
          <w:sz w:val="20"/>
          <w:szCs w:val="20"/>
        </w:rPr>
        <w:t>junto a la copia del</w:t>
      </w:r>
      <w:r w:rsidRPr="00C72A2A">
        <w:rPr>
          <w:rFonts w:ascii="Arial" w:hAnsi="Arial" w:cs="Arial"/>
          <w:sz w:val="20"/>
          <w:szCs w:val="20"/>
        </w:rPr>
        <w:t xml:space="preserve"> documento de acreditación de identidad.</w:t>
      </w:r>
    </w:p>
    <w:p w14:paraId="5A37FE7A" w14:textId="77777777" w:rsidR="0071766E" w:rsidRPr="00C72A2A" w:rsidRDefault="0071766E" w:rsidP="0071766E">
      <w:pPr>
        <w:tabs>
          <w:tab w:val="left" w:pos="3422"/>
        </w:tabs>
        <w:spacing w:before="240" w:after="240" w:line="240" w:lineRule="auto"/>
        <w:rPr>
          <w:rFonts w:ascii="Arial" w:eastAsia="Arial" w:hAnsi="Arial" w:cs="Arial"/>
          <w:sz w:val="20"/>
          <w:szCs w:val="20"/>
        </w:rPr>
      </w:pPr>
      <w:r w:rsidRPr="00C72A2A">
        <w:rPr>
          <w:rFonts w:ascii="Arial" w:eastAsia="Arial" w:hAnsi="Arial" w:cs="Arial"/>
          <w:b/>
          <w:sz w:val="20"/>
          <w:szCs w:val="20"/>
        </w:rPr>
        <w:t>Carta individual</w:t>
      </w:r>
      <w:r w:rsidRPr="00C72A2A">
        <w:rPr>
          <w:rFonts w:ascii="Arial" w:eastAsia="Arial" w:hAnsi="Arial" w:cs="Arial"/>
          <w:b/>
          <w:sz w:val="20"/>
          <w:szCs w:val="20"/>
        </w:rPr>
        <w:tab/>
      </w:r>
    </w:p>
    <w:p w14:paraId="312A77AC" w14:textId="77777777" w:rsidR="0071766E" w:rsidRPr="00C72A2A" w:rsidRDefault="0071766E" w:rsidP="0071766E">
      <w:pPr>
        <w:spacing w:before="240" w:after="0" w:line="240" w:lineRule="auto"/>
        <w:jc w:val="right"/>
        <w:rPr>
          <w:rFonts w:ascii="Arial" w:eastAsia="Arial" w:hAnsi="Arial" w:cs="Arial"/>
          <w:sz w:val="20"/>
          <w:szCs w:val="20"/>
        </w:rPr>
      </w:pPr>
      <w:r w:rsidRPr="00C72A2A">
        <w:rPr>
          <w:rFonts w:ascii="Arial" w:eastAsia="Arial" w:hAnsi="Arial" w:cs="Arial"/>
          <w:sz w:val="20"/>
          <w:szCs w:val="20"/>
        </w:rPr>
        <w:t>(día) de (mes) de 202</w:t>
      </w:r>
      <w:r>
        <w:rPr>
          <w:rFonts w:ascii="Arial" w:eastAsia="Arial" w:hAnsi="Arial" w:cs="Arial"/>
          <w:sz w:val="20"/>
          <w:szCs w:val="20"/>
        </w:rPr>
        <w:t>6</w:t>
      </w:r>
    </w:p>
    <w:p w14:paraId="453DC3CC" w14:textId="77777777" w:rsidR="0071766E" w:rsidRDefault="0071766E" w:rsidP="0071766E">
      <w:pPr>
        <w:spacing w:after="240" w:line="240" w:lineRule="auto"/>
        <w:jc w:val="right"/>
        <w:rPr>
          <w:rFonts w:ascii="Arial" w:eastAsia="Arial" w:hAnsi="Arial" w:cs="Arial"/>
          <w:sz w:val="20"/>
          <w:szCs w:val="20"/>
        </w:rPr>
      </w:pPr>
      <w:r w:rsidRPr="00C72A2A">
        <w:rPr>
          <w:rFonts w:ascii="Arial" w:eastAsia="Arial" w:hAnsi="Arial" w:cs="Arial"/>
          <w:sz w:val="20"/>
          <w:szCs w:val="20"/>
        </w:rPr>
        <w:t>(Ciudad, país)</w:t>
      </w:r>
    </w:p>
    <w:p w14:paraId="6D8D396E" w14:textId="77777777" w:rsidR="0071766E" w:rsidRPr="00C72A2A" w:rsidRDefault="0071766E" w:rsidP="0071766E">
      <w:pPr>
        <w:spacing w:after="240" w:line="240" w:lineRule="auto"/>
        <w:jc w:val="right"/>
        <w:rPr>
          <w:rFonts w:ascii="Arial" w:eastAsia="Arial" w:hAnsi="Arial" w:cs="Arial"/>
          <w:sz w:val="20"/>
          <w:szCs w:val="20"/>
        </w:rPr>
      </w:pPr>
    </w:p>
    <w:p w14:paraId="5DE1265F" w14:textId="77777777" w:rsidR="0071766E" w:rsidRPr="00777EB2" w:rsidRDefault="0071766E" w:rsidP="0071766E">
      <w:pPr>
        <w:rPr>
          <w:rFonts w:ascii="Arial" w:eastAsia="Arial" w:hAnsi="Arial" w:cs="Arial"/>
          <w:sz w:val="20"/>
          <w:szCs w:val="20"/>
        </w:rPr>
      </w:pPr>
      <w:r w:rsidRPr="00777EB2">
        <w:rPr>
          <w:rFonts w:ascii="Arial" w:eastAsia="Arial" w:hAnsi="Arial" w:cs="Arial"/>
          <w:sz w:val="20"/>
          <w:szCs w:val="20"/>
        </w:rPr>
        <w:t>Mediante la presente, yo ________________________________, en mi calidad de responsable del proyecto y representante de la Editorial ________________________________, declaro conocer y aceptar íntegramente las Bases del Concurso del Programa Translating Chile 2027.</w:t>
      </w:r>
    </w:p>
    <w:p w14:paraId="2189FCA1" w14:textId="77777777" w:rsidR="0071766E" w:rsidRPr="00777EB2" w:rsidRDefault="0071766E" w:rsidP="0071766E">
      <w:pPr>
        <w:rPr>
          <w:rFonts w:ascii="Arial" w:eastAsia="Arial" w:hAnsi="Arial" w:cs="Arial"/>
          <w:sz w:val="20"/>
          <w:szCs w:val="20"/>
        </w:rPr>
      </w:pPr>
      <w:r w:rsidRPr="00777EB2">
        <w:rPr>
          <w:rFonts w:ascii="Arial" w:eastAsia="Arial" w:hAnsi="Arial" w:cs="Arial"/>
          <w:sz w:val="20"/>
          <w:szCs w:val="20"/>
        </w:rPr>
        <w:t>Asimismo, me comprometo a:</w:t>
      </w:r>
    </w:p>
    <w:p w14:paraId="45AD7877" w14:textId="77777777" w:rsidR="0071766E" w:rsidRPr="00777EB2" w:rsidRDefault="0071766E" w:rsidP="0071766E">
      <w:pPr>
        <w:pStyle w:val="Prrafodelista"/>
        <w:numPr>
          <w:ilvl w:val="0"/>
          <w:numId w:val="43"/>
        </w:numPr>
        <w:rPr>
          <w:rFonts w:ascii="Arial" w:eastAsia="Arial" w:hAnsi="Arial" w:cs="Arial"/>
          <w:sz w:val="20"/>
          <w:szCs w:val="20"/>
        </w:rPr>
      </w:pPr>
      <w:r w:rsidRPr="00777EB2">
        <w:rPr>
          <w:rFonts w:ascii="Arial" w:eastAsia="Arial" w:hAnsi="Arial" w:cs="Arial"/>
          <w:sz w:val="20"/>
          <w:szCs w:val="20"/>
        </w:rPr>
        <w:t>Ejecutar el proyecto denominado ________________________________, en los términos y plazos establecidos en la postulación presentada y conforme a lo dispuesto en las Bases del Concurso.</w:t>
      </w:r>
    </w:p>
    <w:p w14:paraId="2AF34E1D" w14:textId="77777777" w:rsidR="0071766E" w:rsidRPr="00777EB2" w:rsidRDefault="0071766E" w:rsidP="0071766E">
      <w:pPr>
        <w:pStyle w:val="Prrafodelista"/>
        <w:numPr>
          <w:ilvl w:val="0"/>
          <w:numId w:val="43"/>
        </w:numPr>
        <w:rPr>
          <w:rFonts w:ascii="Arial" w:eastAsia="Arial" w:hAnsi="Arial" w:cs="Arial"/>
          <w:sz w:val="20"/>
          <w:szCs w:val="20"/>
        </w:rPr>
      </w:pPr>
      <w:r w:rsidRPr="00777EB2">
        <w:rPr>
          <w:rFonts w:ascii="Arial" w:eastAsia="Arial" w:hAnsi="Arial" w:cs="Arial"/>
          <w:sz w:val="20"/>
          <w:szCs w:val="20"/>
        </w:rPr>
        <w:t>Publicar la obra dentro del plazo establecido en el numeral 1.4 de las Bases.</w:t>
      </w:r>
    </w:p>
    <w:p w14:paraId="5308830E" w14:textId="77777777" w:rsidR="0071766E" w:rsidRPr="00777EB2" w:rsidRDefault="0071766E" w:rsidP="0071766E">
      <w:pPr>
        <w:pStyle w:val="Prrafodelista"/>
        <w:numPr>
          <w:ilvl w:val="0"/>
          <w:numId w:val="43"/>
        </w:numPr>
        <w:rPr>
          <w:rFonts w:ascii="Arial" w:eastAsia="Arial" w:hAnsi="Arial" w:cs="Arial"/>
          <w:sz w:val="20"/>
          <w:szCs w:val="20"/>
        </w:rPr>
      </w:pPr>
      <w:r w:rsidRPr="00777EB2">
        <w:rPr>
          <w:rFonts w:ascii="Arial" w:eastAsia="Arial" w:hAnsi="Arial" w:cs="Arial"/>
          <w:sz w:val="20"/>
          <w:szCs w:val="20"/>
        </w:rPr>
        <w:t>Incorporar en la publicación la leyenda y los logotipos institucionales exigidos por el Programa.</w:t>
      </w:r>
    </w:p>
    <w:p w14:paraId="089885BC" w14:textId="77777777" w:rsidR="0071766E" w:rsidRPr="00777EB2" w:rsidRDefault="0071766E" w:rsidP="0071766E">
      <w:pPr>
        <w:pStyle w:val="Prrafodelista"/>
        <w:numPr>
          <w:ilvl w:val="0"/>
          <w:numId w:val="43"/>
        </w:numPr>
        <w:rPr>
          <w:rFonts w:ascii="Arial" w:eastAsia="Arial" w:hAnsi="Arial" w:cs="Arial"/>
          <w:sz w:val="20"/>
          <w:szCs w:val="20"/>
        </w:rPr>
      </w:pPr>
      <w:r w:rsidRPr="00777EB2">
        <w:rPr>
          <w:rFonts w:ascii="Arial" w:eastAsia="Arial" w:hAnsi="Arial" w:cs="Arial"/>
          <w:sz w:val="20"/>
          <w:szCs w:val="20"/>
        </w:rPr>
        <w:t>Entregar a la misión diplomática o representación consular correspondiente los ejemplares y documentos requeridos para efectos de rendición y certificación de ejecución.</w:t>
      </w:r>
    </w:p>
    <w:p w14:paraId="5E4F2203" w14:textId="77777777" w:rsidR="0071766E" w:rsidRPr="00777EB2" w:rsidRDefault="0071766E" w:rsidP="0071766E">
      <w:pPr>
        <w:pStyle w:val="Prrafodelista"/>
        <w:numPr>
          <w:ilvl w:val="0"/>
          <w:numId w:val="43"/>
        </w:numPr>
        <w:rPr>
          <w:rFonts w:ascii="Arial" w:eastAsia="Arial" w:hAnsi="Arial" w:cs="Arial"/>
          <w:sz w:val="20"/>
          <w:szCs w:val="20"/>
        </w:rPr>
      </w:pPr>
      <w:r w:rsidRPr="00777EB2">
        <w:rPr>
          <w:rFonts w:ascii="Arial" w:eastAsia="Arial" w:hAnsi="Arial" w:cs="Arial"/>
          <w:sz w:val="20"/>
          <w:szCs w:val="20"/>
        </w:rPr>
        <w:t>Cumplir con todas las obligaciones administrativas y documentales exigidas por el Programa.</w:t>
      </w:r>
    </w:p>
    <w:p w14:paraId="1CD8A715" w14:textId="77777777" w:rsidR="0071766E" w:rsidRPr="00777EB2" w:rsidRDefault="0071766E" w:rsidP="0071766E">
      <w:pPr>
        <w:pStyle w:val="Prrafodelista"/>
        <w:numPr>
          <w:ilvl w:val="0"/>
          <w:numId w:val="43"/>
        </w:numPr>
        <w:rPr>
          <w:rFonts w:ascii="Arial" w:eastAsia="Arial" w:hAnsi="Arial" w:cs="Arial"/>
          <w:sz w:val="20"/>
          <w:szCs w:val="20"/>
        </w:rPr>
      </w:pPr>
      <w:r w:rsidRPr="00777EB2">
        <w:rPr>
          <w:rFonts w:ascii="Arial" w:eastAsia="Arial" w:hAnsi="Arial" w:cs="Arial"/>
          <w:sz w:val="20"/>
          <w:szCs w:val="20"/>
        </w:rPr>
        <w:t>Declaro que la información presentada es verídica y que, en caso de incumplimiento imputable a la Editorial, acepto las consecuencias establecidas en las Bases.</w:t>
      </w:r>
    </w:p>
    <w:p w14:paraId="3E8E89E0" w14:textId="77777777" w:rsidR="0071766E" w:rsidRPr="00777EB2" w:rsidRDefault="0071766E" w:rsidP="0071766E">
      <w:pPr>
        <w:rPr>
          <w:rFonts w:ascii="Arial" w:eastAsia="Arial" w:hAnsi="Arial" w:cs="Arial"/>
          <w:sz w:val="20"/>
          <w:szCs w:val="20"/>
        </w:rPr>
      </w:pPr>
    </w:p>
    <w:p w14:paraId="7D4C2785" w14:textId="77777777" w:rsidR="0071766E" w:rsidRPr="00777EB2" w:rsidRDefault="0071766E" w:rsidP="0071766E">
      <w:pPr>
        <w:rPr>
          <w:rFonts w:ascii="Arial" w:eastAsia="Arial" w:hAnsi="Arial" w:cs="Arial"/>
          <w:sz w:val="20"/>
          <w:szCs w:val="20"/>
        </w:rPr>
      </w:pPr>
      <w:r w:rsidRPr="00777EB2">
        <w:rPr>
          <w:rFonts w:ascii="Arial" w:eastAsia="Arial" w:hAnsi="Arial" w:cs="Arial"/>
          <w:sz w:val="20"/>
          <w:szCs w:val="20"/>
        </w:rPr>
        <w:t>Documento de identidad (pasaporte u otro equivalente):</w:t>
      </w:r>
    </w:p>
    <w:p w14:paraId="6D950EA7" w14:textId="77777777" w:rsidR="0071766E" w:rsidRPr="00777EB2" w:rsidRDefault="0071766E" w:rsidP="0071766E">
      <w:pPr>
        <w:rPr>
          <w:rFonts w:ascii="Arial" w:eastAsia="Arial" w:hAnsi="Arial" w:cs="Arial"/>
          <w:sz w:val="20"/>
          <w:szCs w:val="20"/>
        </w:rPr>
      </w:pPr>
    </w:p>
    <w:p w14:paraId="0A6007E5" w14:textId="77777777" w:rsidR="0071766E" w:rsidRPr="00C72A2A" w:rsidRDefault="0071766E" w:rsidP="0071766E">
      <w:pPr>
        <w:rPr>
          <w:rFonts w:ascii="Arial" w:hAnsi="Arial" w:cs="Arial"/>
          <w:sz w:val="20"/>
          <w:szCs w:val="20"/>
        </w:rPr>
      </w:pPr>
    </w:p>
    <w:p w14:paraId="211B8CF9" w14:textId="77777777" w:rsidR="0071766E" w:rsidRPr="00C72A2A" w:rsidRDefault="0071766E" w:rsidP="0071766E">
      <w:pPr>
        <w:rPr>
          <w:rFonts w:ascii="Arial" w:hAnsi="Arial" w:cs="Arial"/>
          <w:sz w:val="20"/>
          <w:szCs w:val="20"/>
        </w:rPr>
      </w:pPr>
    </w:p>
    <w:p w14:paraId="38FBE973" w14:textId="77777777" w:rsidR="0071766E" w:rsidRPr="00C72A2A" w:rsidRDefault="0071766E" w:rsidP="0071766E">
      <w:pPr>
        <w:rPr>
          <w:rFonts w:ascii="Arial" w:hAnsi="Arial" w:cs="Arial"/>
          <w:sz w:val="20"/>
          <w:szCs w:val="20"/>
        </w:rPr>
      </w:pPr>
    </w:p>
    <w:p w14:paraId="3337B513" w14:textId="77777777" w:rsidR="0071766E" w:rsidRDefault="0071766E" w:rsidP="0071766E">
      <w:pPr>
        <w:rPr>
          <w:rFonts w:ascii="Arial" w:hAnsi="Arial" w:cs="Arial"/>
          <w:sz w:val="20"/>
          <w:szCs w:val="20"/>
        </w:rPr>
      </w:pPr>
    </w:p>
    <w:p w14:paraId="7B2A5AA3" w14:textId="77777777" w:rsidR="0071766E" w:rsidRDefault="0071766E" w:rsidP="0071766E">
      <w:pPr>
        <w:rPr>
          <w:rFonts w:ascii="Arial" w:hAnsi="Arial" w:cs="Arial"/>
          <w:sz w:val="20"/>
          <w:szCs w:val="20"/>
        </w:rPr>
      </w:pPr>
    </w:p>
    <w:p w14:paraId="22E41D06" w14:textId="77777777" w:rsidR="0071766E" w:rsidRPr="00C72A2A" w:rsidRDefault="0071766E" w:rsidP="0071766E">
      <w:pPr>
        <w:rPr>
          <w:rFonts w:ascii="Arial" w:hAnsi="Arial" w:cs="Arial"/>
          <w:sz w:val="20"/>
          <w:szCs w:val="20"/>
        </w:rPr>
      </w:pPr>
    </w:p>
    <w:p w14:paraId="243A21C2" w14:textId="77777777" w:rsidR="0071766E" w:rsidRPr="00C72A2A" w:rsidRDefault="0071766E" w:rsidP="0071766E">
      <w:pPr>
        <w:rPr>
          <w:rFonts w:ascii="Arial" w:hAnsi="Arial" w:cs="Arial"/>
          <w:sz w:val="20"/>
          <w:szCs w:val="20"/>
        </w:rPr>
      </w:pPr>
    </w:p>
    <w:p w14:paraId="652DDA41" w14:textId="77777777" w:rsidR="0071766E" w:rsidRPr="00C72A2A" w:rsidRDefault="0071766E" w:rsidP="0071766E">
      <w:pPr>
        <w:rPr>
          <w:rFonts w:ascii="Arial" w:hAnsi="Arial" w:cs="Arial"/>
          <w:sz w:val="20"/>
          <w:szCs w:val="20"/>
        </w:rPr>
      </w:pPr>
    </w:p>
    <w:p w14:paraId="2B1AD418" w14:textId="77777777" w:rsidR="0071766E" w:rsidRPr="00C72A2A" w:rsidRDefault="0071766E" w:rsidP="0071766E">
      <w:pPr>
        <w:rPr>
          <w:rFonts w:ascii="Arial" w:hAnsi="Arial" w:cs="Arial"/>
          <w:sz w:val="20"/>
          <w:szCs w:val="20"/>
        </w:rPr>
      </w:pPr>
    </w:p>
    <w:p w14:paraId="3F476673" w14:textId="77777777" w:rsidR="0071766E" w:rsidRPr="00C72A2A" w:rsidRDefault="0071766E" w:rsidP="0071766E">
      <w:pPr>
        <w:rPr>
          <w:rFonts w:ascii="Arial" w:hAnsi="Arial" w:cs="Arial"/>
          <w:sz w:val="20"/>
          <w:szCs w:val="20"/>
        </w:rPr>
      </w:pPr>
    </w:p>
    <w:p w14:paraId="3132196D" w14:textId="77777777" w:rsidR="0071766E" w:rsidRPr="00C72A2A" w:rsidRDefault="0071766E" w:rsidP="0071766E">
      <w:pPr>
        <w:rPr>
          <w:rFonts w:ascii="Arial" w:hAnsi="Arial" w:cs="Arial"/>
          <w:sz w:val="20"/>
          <w:szCs w:val="20"/>
        </w:rPr>
      </w:pPr>
    </w:p>
    <w:p w14:paraId="6A0647A8" w14:textId="77777777" w:rsidR="0071766E" w:rsidRPr="00C72A2A" w:rsidRDefault="0071766E" w:rsidP="0071766E">
      <w:pPr>
        <w:spacing w:before="240" w:after="240" w:line="240" w:lineRule="auto"/>
        <w:jc w:val="center"/>
        <w:rPr>
          <w:rFonts w:ascii="Arial" w:eastAsia="Arial" w:hAnsi="Arial" w:cs="Arial"/>
          <w:sz w:val="20"/>
          <w:szCs w:val="20"/>
        </w:rPr>
      </w:pPr>
      <w:r w:rsidRPr="00C72A2A">
        <w:rPr>
          <w:rFonts w:ascii="Arial" w:eastAsia="Arial" w:hAnsi="Arial" w:cs="Arial"/>
          <w:sz w:val="20"/>
          <w:szCs w:val="20"/>
        </w:rPr>
        <w:t>(</w:t>
      </w:r>
      <w:r w:rsidRPr="00C72A2A">
        <w:rPr>
          <w:rFonts w:ascii="Arial" w:eastAsia="Arial" w:hAnsi="Arial" w:cs="Arial"/>
          <w:i/>
          <w:sz w:val="20"/>
          <w:szCs w:val="20"/>
        </w:rPr>
        <w:t>Firma</w:t>
      </w:r>
      <w:r w:rsidRPr="00C72A2A">
        <w:rPr>
          <w:rFonts w:ascii="Arial" w:eastAsia="Arial" w:hAnsi="Arial" w:cs="Arial"/>
          <w:sz w:val="20"/>
          <w:szCs w:val="20"/>
        </w:rPr>
        <w:t>)</w:t>
      </w:r>
    </w:p>
    <w:p w14:paraId="0DF7E8CD" w14:textId="77777777" w:rsidR="0071766E" w:rsidRPr="00C72A2A" w:rsidRDefault="0071766E" w:rsidP="0071766E">
      <w:pPr>
        <w:spacing w:before="240" w:after="240" w:line="240" w:lineRule="auto"/>
        <w:jc w:val="center"/>
        <w:rPr>
          <w:rFonts w:ascii="Arial" w:eastAsia="Arial" w:hAnsi="Arial" w:cs="Arial"/>
          <w:sz w:val="20"/>
          <w:szCs w:val="20"/>
        </w:rPr>
      </w:pPr>
      <w:r w:rsidRPr="00C72A2A">
        <w:rPr>
          <w:rFonts w:ascii="Arial" w:eastAsia="Arial" w:hAnsi="Arial" w:cs="Arial"/>
          <w:sz w:val="20"/>
          <w:szCs w:val="20"/>
        </w:rPr>
        <w:t>(</w:t>
      </w:r>
      <w:r w:rsidRPr="00C72A2A">
        <w:rPr>
          <w:rFonts w:ascii="Arial" w:eastAsia="Arial" w:hAnsi="Arial" w:cs="Arial"/>
          <w:i/>
          <w:sz w:val="20"/>
          <w:szCs w:val="20"/>
        </w:rPr>
        <w:t xml:space="preserve">Nombre del </w:t>
      </w:r>
      <w:proofErr w:type="gramStart"/>
      <w:r>
        <w:rPr>
          <w:rFonts w:ascii="Arial" w:eastAsia="Arial" w:hAnsi="Arial" w:cs="Arial"/>
          <w:i/>
          <w:sz w:val="20"/>
          <w:szCs w:val="20"/>
        </w:rPr>
        <w:t>Responsable</w:t>
      </w:r>
      <w:proofErr w:type="gramEnd"/>
      <w:r>
        <w:rPr>
          <w:rFonts w:ascii="Arial" w:eastAsia="Arial" w:hAnsi="Arial" w:cs="Arial"/>
          <w:i/>
          <w:sz w:val="20"/>
          <w:szCs w:val="20"/>
        </w:rPr>
        <w:t xml:space="preserve"> del Proyecto</w:t>
      </w:r>
      <w:r w:rsidRPr="00C72A2A">
        <w:rPr>
          <w:rFonts w:ascii="Arial" w:eastAsia="Arial" w:hAnsi="Arial" w:cs="Arial"/>
          <w:sz w:val="20"/>
          <w:szCs w:val="20"/>
        </w:rPr>
        <w:t>)</w:t>
      </w:r>
      <w:r w:rsidRPr="00C72A2A">
        <w:rPr>
          <w:noProof/>
          <w:sz w:val="20"/>
          <w:szCs w:val="20"/>
        </w:rPr>
        <mc:AlternateContent>
          <mc:Choice Requires="wps">
            <w:drawing>
              <wp:anchor distT="0" distB="0" distL="114300" distR="114300" simplePos="0" relativeHeight="251661312" behindDoc="0" locked="0" layoutInCell="1" allowOverlap="1" wp14:anchorId="03E58A83" wp14:editId="17FF6B14">
                <wp:simplePos x="0" y="0"/>
                <wp:positionH relativeFrom="column">
                  <wp:posOffset>1485900</wp:posOffset>
                </wp:positionH>
                <wp:positionV relativeFrom="paragraph">
                  <wp:posOffset>0</wp:posOffset>
                </wp:positionV>
                <wp:extent cx="0" cy="12700"/>
                <wp:effectExtent l="0" t="0" r="38100" b="25400"/>
                <wp:wrapNone/>
                <wp:docPr id="1488050617" name="Conector recto de flecha 1488050617"/>
                <wp:cNvGraphicFramePr/>
                <a:graphic xmlns:a="http://schemas.openxmlformats.org/drawingml/2006/main">
                  <a:graphicData uri="http://schemas.microsoft.com/office/word/2010/wordprocessingShape">
                    <wps:wsp>
                      <wps:cNvCnPr/>
                      <wps:spPr>
                        <a:xfrm>
                          <a:off x="0" y="0"/>
                          <a:ext cx="0" cy="12700"/>
                        </a:xfrm>
                        <a:prstGeom prst="straightConnector1">
                          <a:avLst/>
                        </a:prstGeom>
                        <a:noFill/>
                        <a:ln w="9525" cap="flat" cmpd="sng">
                          <a:solidFill>
                            <a:srgbClr val="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3D29FB5F" id="_x0000_t32" coordsize="21600,21600" o:spt="32" o:oned="t" path="m,l21600,21600e" filled="f">
                <v:path arrowok="t" fillok="f" o:connecttype="none"/>
                <o:lock v:ext="edit" shapetype="t"/>
              </v:shapetype>
              <v:shape id="Conector recto de flecha 1488050617" o:spid="_x0000_s1026" type="#_x0000_t32" style="position:absolute;margin-left:117pt;margin-top:0;width:0;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">
                <v:stroke startarrowwidth="narrow" startarrowlength="short" endarrowwidth="narrow" endarrowlength="short" joinstyle="miter"/>
              </v:shape>
            </w:pict>
          </mc:Fallback>
        </mc:AlternateContent>
      </w:r>
    </w:p>
    <w:p w14:paraId="7AAAC21B" w14:textId="77777777" w:rsidR="0071766E" w:rsidRPr="00C72A2A" w:rsidRDefault="0071766E" w:rsidP="0071766E">
      <w:pPr>
        <w:spacing w:before="240" w:after="240" w:line="240" w:lineRule="auto"/>
        <w:jc w:val="center"/>
        <w:rPr>
          <w:rFonts w:ascii="Arial" w:eastAsia="Arial" w:hAnsi="Arial" w:cs="Arial"/>
          <w:i/>
          <w:sz w:val="20"/>
          <w:szCs w:val="20"/>
        </w:rPr>
      </w:pPr>
      <w:r w:rsidRPr="00C72A2A">
        <w:rPr>
          <w:rFonts w:ascii="Arial" w:eastAsia="Arial" w:hAnsi="Arial" w:cs="Arial"/>
          <w:i/>
          <w:sz w:val="20"/>
          <w:szCs w:val="20"/>
        </w:rPr>
        <w:t>(Nombre del proyecto)</w:t>
      </w:r>
    </w:p>
    <w:p w14:paraId="3723E6A4" w14:textId="77777777" w:rsidR="00B07428" w:rsidRPr="00C72A2A" w:rsidRDefault="00B07428" w:rsidP="002E7D28">
      <w:pPr>
        <w:rPr>
          <w:rFonts w:ascii="Arial" w:hAnsi="Arial" w:cs="Arial"/>
          <w:sz w:val="20"/>
          <w:szCs w:val="20"/>
        </w:rPr>
      </w:pPr>
    </w:p>
    <w:p w14:paraId="5BEEED68" w14:textId="77777777" w:rsidR="00BE7186" w:rsidRPr="00C72A2A" w:rsidRDefault="00BE7186" w:rsidP="002E7D28">
      <w:pPr>
        <w:rPr>
          <w:rFonts w:ascii="Arial" w:hAnsi="Arial" w:cs="Arial"/>
          <w:sz w:val="20"/>
          <w:szCs w:val="20"/>
        </w:rPr>
      </w:pPr>
    </w:p>
    <w:p w14:paraId="47A36D5C" w14:textId="77777777" w:rsidR="002E7D28" w:rsidRPr="00C72A2A" w:rsidRDefault="002E7D28" w:rsidP="002E7D28">
      <w:pPr>
        <w:rPr>
          <w:rFonts w:ascii="Arial" w:hAnsi="Arial" w:cs="Arial"/>
          <w:sz w:val="20"/>
          <w:szCs w:val="20"/>
        </w:rPr>
      </w:pPr>
    </w:p>
    <w:p w14:paraId="63A7324B" w14:textId="77777777" w:rsidR="002E7D28" w:rsidRPr="00C72A2A" w:rsidRDefault="002E7D28" w:rsidP="002E7D28">
      <w:pPr>
        <w:pBdr>
          <w:bottom w:val="single" w:sz="4" w:space="1" w:color="000000"/>
        </w:pBdr>
        <w:spacing w:before="240" w:after="0" w:line="240" w:lineRule="auto"/>
        <w:jc w:val="center"/>
        <w:rPr>
          <w:rFonts w:ascii="Arial" w:hAnsi="Arial" w:cs="Arial"/>
          <w:b/>
          <w:sz w:val="20"/>
          <w:szCs w:val="20"/>
        </w:rPr>
      </w:pPr>
      <w:r w:rsidRPr="00C72A2A">
        <w:rPr>
          <w:rFonts w:ascii="Arial" w:hAnsi="Arial" w:cs="Arial"/>
          <w:b/>
          <w:sz w:val="20"/>
          <w:szCs w:val="20"/>
        </w:rPr>
        <w:lastRenderedPageBreak/>
        <w:t xml:space="preserve">ANEXO 5: GLOSARIO </w:t>
      </w:r>
    </w:p>
    <w:p w14:paraId="03CE9E4B" w14:textId="77777777" w:rsidR="00BE7186" w:rsidRDefault="00BE7186" w:rsidP="002E7D28">
      <w:pPr>
        <w:spacing w:before="100" w:beforeAutospacing="1" w:after="100" w:afterAutospacing="1"/>
        <w:rPr>
          <w:rFonts w:ascii="Arial" w:hAnsi="Arial" w:cs="Arial"/>
          <w:b/>
          <w:bCs/>
          <w:sz w:val="20"/>
          <w:szCs w:val="20"/>
        </w:rPr>
      </w:pPr>
    </w:p>
    <w:p w14:paraId="20415937" w14:textId="449784CE" w:rsidR="002E7D28" w:rsidRPr="00C72A2A" w:rsidRDefault="002E7D28" w:rsidP="002E7D28">
      <w:pPr>
        <w:spacing w:before="100" w:beforeAutospacing="1" w:after="100" w:afterAutospacing="1"/>
        <w:rPr>
          <w:rFonts w:ascii="Arial" w:hAnsi="Arial" w:cs="Arial"/>
          <w:sz w:val="20"/>
          <w:szCs w:val="20"/>
        </w:rPr>
      </w:pPr>
      <w:r w:rsidRPr="00C72A2A">
        <w:rPr>
          <w:rFonts w:ascii="Arial" w:hAnsi="Arial" w:cs="Arial"/>
          <w:b/>
          <w:bCs/>
          <w:sz w:val="20"/>
          <w:szCs w:val="20"/>
        </w:rPr>
        <w:t>Admisibilidad:</w:t>
      </w:r>
      <w:r w:rsidRPr="00C72A2A">
        <w:rPr>
          <w:rFonts w:ascii="Arial" w:hAnsi="Arial" w:cs="Arial"/>
          <w:sz w:val="20"/>
          <w:szCs w:val="20"/>
        </w:rPr>
        <w:t xml:space="preserve"> Condición que debe cumplir una postulación para ser evaluada. Implica la entrega completa y correcta de los documentos requeridos según las Bases.</w:t>
      </w:r>
    </w:p>
    <w:p w14:paraId="06085106" w14:textId="77777777" w:rsidR="002E7D28" w:rsidRPr="00C72A2A" w:rsidRDefault="002E7D28" w:rsidP="002E7D28">
      <w:pPr>
        <w:spacing w:before="100" w:beforeAutospacing="1" w:after="100" w:afterAutospacing="1"/>
        <w:rPr>
          <w:rFonts w:ascii="Arial" w:hAnsi="Arial" w:cs="Arial"/>
          <w:sz w:val="20"/>
          <w:szCs w:val="20"/>
        </w:rPr>
      </w:pPr>
      <w:r w:rsidRPr="00C72A2A">
        <w:rPr>
          <w:rFonts w:ascii="Arial" w:hAnsi="Arial" w:cs="Arial"/>
          <w:b/>
          <w:bCs/>
          <w:sz w:val="20"/>
          <w:szCs w:val="20"/>
        </w:rPr>
        <w:t>Anexo:</w:t>
      </w:r>
      <w:r w:rsidRPr="00C72A2A">
        <w:rPr>
          <w:rFonts w:ascii="Arial" w:hAnsi="Arial" w:cs="Arial"/>
          <w:sz w:val="20"/>
          <w:szCs w:val="20"/>
        </w:rPr>
        <w:t xml:space="preserve"> Documento complementario que forma parte integral de las Bases, en el que se detallan requisitos, formularios y otros contenidos específicos del concurso.</w:t>
      </w:r>
    </w:p>
    <w:p w14:paraId="081915F2" w14:textId="77777777" w:rsidR="002E7D28" w:rsidRPr="00C72A2A" w:rsidRDefault="002E7D28" w:rsidP="002E7D28">
      <w:pPr>
        <w:spacing w:before="100" w:beforeAutospacing="1" w:after="100" w:afterAutospacing="1"/>
        <w:rPr>
          <w:rFonts w:ascii="Arial" w:hAnsi="Arial" w:cs="Arial"/>
          <w:sz w:val="20"/>
          <w:szCs w:val="20"/>
        </w:rPr>
      </w:pPr>
      <w:r w:rsidRPr="00C72A2A">
        <w:rPr>
          <w:rFonts w:ascii="Arial" w:hAnsi="Arial" w:cs="Arial"/>
          <w:b/>
          <w:bCs/>
          <w:sz w:val="20"/>
          <w:szCs w:val="20"/>
        </w:rPr>
        <w:t>Bases:</w:t>
      </w:r>
      <w:r w:rsidRPr="00C72A2A">
        <w:rPr>
          <w:rFonts w:ascii="Arial" w:hAnsi="Arial" w:cs="Arial"/>
          <w:sz w:val="20"/>
          <w:szCs w:val="20"/>
        </w:rPr>
        <w:t xml:space="preserve"> Conjunto de normas y disposiciones que regulan el concurso y determinan las condiciones de participación, evaluación, adjudicación y ejecución.</w:t>
      </w:r>
    </w:p>
    <w:p w14:paraId="456B9252" w14:textId="77777777" w:rsidR="002E7D28" w:rsidRPr="00C72A2A" w:rsidRDefault="002E7D28" w:rsidP="002E7D28">
      <w:pPr>
        <w:spacing w:before="100" w:beforeAutospacing="1" w:after="100" w:afterAutospacing="1"/>
        <w:rPr>
          <w:rFonts w:ascii="Arial" w:hAnsi="Arial" w:cs="Arial"/>
          <w:sz w:val="20"/>
          <w:szCs w:val="20"/>
        </w:rPr>
      </w:pPr>
      <w:r w:rsidRPr="00C72A2A">
        <w:rPr>
          <w:rFonts w:ascii="Arial" w:hAnsi="Arial" w:cs="Arial"/>
          <w:b/>
          <w:bCs/>
          <w:sz w:val="20"/>
          <w:szCs w:val="20"/>
        </w:rPr>
        <w:t>Carta de Compromiso:</w:t>
      </w:r>
      <w:r w:rsidRPr="00C72A2A">
        <w:rPr>
          <w:rFonts w:ascii="Arial" w:hAnsi="Arial" w:cs="Arial"/>
          <w:sz w:val="20"/>
          <w:szCs w:val="20"/>
        </w:rPr>
        <w:t xml:space="preserve"> Documento obligatorio mediante el cual la editorial postulante se compromete formalmente a cumplir con las actividades y objetivos del proyecto, en los términos presentados en su postulación.</w:t>
      </w:r>
    </w:p>
    <w:p w14:paraId="641C4EBC" w14:textId="77777777" w:rsidR="006E3644" w:rsidRDefault="002E7D28" w:rsidP="002E7D28">
      <w:pPr>
        <w:spacing w:before="100" w:beforeAutospacing="1" w:after="100" w:afterAutospacing="1"/>
        <w:rPr>
          <w:rFonts w:ascii="Arial" w:hAnsi="Arial" w:cs="Arial"/>
          <w:sz w:val="20"/>
          <w:szCs w:val="20"/>
        </w:rPr>
      </w:pPr>
      <w:r w:rsidRPr="00C72A2A">
        <w:rPr>
          <w:rFonts w:ascii="Arial" w:hAnsi="Arial" w:cs="Arial"/>
          <w:b/>
          <w:bCs/>
          <w:sz w:val="20"/>
          <w:szCs w:val="20"/>
        </w:rPr>
        <w:t>Convocatoria:</w:t>
      </w:r>
      <w:r w:rsidRPr="00C72A2A">
        <w:rPr>
          <w:rFonts w:ascii="Arial" w:hAnsi="Arial" w:cs="Arial"/>
          <w:sz w:val="20"/>
          <w:szCs w:val="20"/>
        </w:rPr>
        <w:t xml:space="preserve"> Llamado público realizado por la Subsecretaría de Relaciones Exteriores, a través de DIRAC, para postular proyectos al Programa Translating Chile</w:t>
      </w:r>
      <w:r w:rsidR="006E3644">
        <w:rPr>
          <w:rFonts w:ascii="Arial" w:hAnsi="Arial" w:cs="Arial"/>
          <w:sz w:val="20"/>
          <w:szCs w:val="20"/>
        </w:rPr>
        <w:t>.</w:t>
      </w:r>
    </w:p>
    <w:p w14:paraId="4AD9307A" w14:textId="543AFE0E" w:rsidR="002E7D28" w:rsidRPr="004B3FAD" w:rsidRDefault="006E3644" w:rsidP="002E7D28">
      <w:pPr>
        <w:spacing w:before="100" w:beforeAutospacing="1" w:after="100" w:afterAutospacing="1"/>
        <w:rPr>
          <w:rFonts w:ascii="Arial" w:hAnsi="Arial" w:cs="Arial"/>
          <w:b/>
          <w:sz w:val="20"/>
          <w:szCs w:val="20"/>
        </w:rPr>
      </w:pPr>
      <w:r w:rsidRPr="004B3FAD">
        <w:rPr>
          <w:rFonts w:ascii="Arial" w:hAnsi="Arial" w:cs="Arial"/>
          <w:b/>
          <w:sz w:val="20"/>
          <w:szCs w:val="20"/>
        </w:rPr>
        <w:t xml:space="preserve">Contraparte técnica: </w:t>
      </w:r>
      <w:r w:rsidR="00DA691C" w:rsidRPr="00A20224">
        <w:rPr>
          <w:rFonts w:ascii="Arial" w:hAnsi="Arial" w:cs="Arial"/>
          <w:bCs/>
          <w:sz w:val="20"/>
          <w:szCs w:val="20"/>
        </w:rPr>
        <w:t xml:space="preserve">Para efectos de las presentes Bases, se entenderá por contraparte técnica a la División de las Culturas, las Artes, el Patrimonio y la Diplomacia Pública (DIRAC) de la Subsecretaría de Relaciones Exteriores, a través de la unidad, programa o funcionario/a que </w:t>
      </w:r>
      <w:r w:rsidR="0058469F">
        <w:rPr>
          <w:rFonts w:ascii="Arial" w:hAnsi="Arial" w:cs="Arial"/>
          <w:bCs/>
          <w:sz w:val="20"/>
          <w:szCs w:val="20"/>
        </w:rPr>
        <w:t xml:space="preserve">la indicada división </w:t>
      </w:r>
      <w:r w:rsidR="00DA691C" w:rsidRPr="00A20224">
        <w:rPr>
          <w:rFonts w:ascii="Arial" w:hAnsi="Arial" w:cs="Arial"/>
          <w:bCs/>
          <w:sz w:val="20"/>
          <w:szCs w:val="20"/>
        </w:rPr>
        <w:t>designe</w:t>
      </w:r>
      <w:r w:rsidR="0058469F">
        <w:rPr>
          <w:rFonts w:ascii="Arial" w:hAnsi="Arial" w:cs="Arial"/>
          <w:bCs/>
          <w:sz w:val="20"/>
          <w:szCs w:val="20"/>
        </w:rPr>
        <w:t>. Esta será</w:t>
      </w:r>
      <w:r w:rsidR="00DA691C" w:rsidRPr="00A20224">
        <w:rPr>
          <w:rFonts w:ascii="Arial" w:hAnsi="Arial" w:cs="Arial"/>
          <w:bCs/>
          <w:sz w:val="20"/>
          <w:szCs w:val="20"/>
        </w:rPr>
        <w:t xml:space="preserve"> </w:t>
      </w:r>
      <w:r w:rsidR="0058469F">
        <w:rPr>
          <w:rFonts w:ascii="Arial" w:hAnsi="Arial" w:cs="Arial"/>
          <w:bCs/>
          <w:sz w:val="20"/>
          <w:szCs w:val="20"/>
        </w:rPr>
        <w:t xml:space="preserve">la </w:t>
      </w:r>
      <w:r w:rsidR="00DA691C" w:rsidRPr="00A20224">
        <w:rPr>
          <w:rFonts w:ascii="Arial" w:hAnsi="Arial" w:cs="Arial"/>
          <w:bCs/>
          <w:sz w:val="20"/>
          <w:szCs w:val="20"/>
        </w:rPr>
        <w:t>responsable del seguimiento técnico, coordinación, supervisión y validación de la correcta ejecución de los proyectos adjudicados.</w:t>
      </w:r>
    </w:p>
    <w:p w14:paraId="09258640" w14:textId="77777777" w:rsidR="002E7D28" w:rsidRPr="00C72A2A" w:rsidRDefault="002E7D28" w:rsidP="002E7D28">
      <w:pPr>
        <w:spacing w:before="100" w:beforeAutospacing="1" w:after="100" w:afterAutospacing="1"/>
        <w:rPr>
          <w:rFonts w:ascii="Arial" w:hAnsi="Arial" w:cs="Arial"/>
          <w:sz w:val="20"/>
          <w:szCs w:val="20"/>
        </w:rPr>
      </w:pPr>
      <w:r w:rsidRPr="00C72A2A">
        <w:rPr>
          <w:rFonts w:ascii="Arial" w:hAnsi="Arial" w:cs="Arial"/>
          <w:b/>
          <w:bCs/>
          <w:sz w:val="20"/>
          <w:szCs w:val="20"/>
        </w:rPr>
        <w:t>DIRAC:</w:t>
      </w:r>
      <w:r w:rsidRPr="00C72A2A">
        <w:rPr>
          <w:rFonts w:ascii="Arial" w:hAnsi="Arial" w:cs="Arial"/>
          <w:sz w:val="20"/>
          <w:szCs w:val="20"/>
        </w:rPr>
        <w:t xml:space="preserve"> División de las Culturas, las Artes, el Patrimonio y la Diplomacia Pública, dependiente de la Subsecretaría de Relaciones Exteriores, responsable de implementar el Programa Translating Chile.</w:t>
      </w:r>
    </w:p>
    <w:p w14:paraId="7F9BF520" w14:textId="77777777" w:rsidR="002E7D28" w:rsidRPr="00C72A2A" w:rsidRDefault="002E7D28" w:rsidP="002E7D28">
      <w:pPr>
        <w:spacing w:before="100" w:beforeAutospacing="1" w:after="100" w:afterAutospacing="1"/>
        <w:rPr>
          <w:rFonts w:ascii="Arial" w:hAnsi="Arial" w:cs="Arial"/>
          <w:sz w:val="20"/>
          <w:szCs w:val="20"/>
        </w:rPr>
      </w:pPr>
      <w:r w:rsidRPr="00C72A2A">
        <w:rPr>
          <w:rFonts w:ascii="Arial" w:hAnsi="Arial" w:cs="Arial"/>
          <w:b/>
          <w:bCs/>
          <w:sz w:val="20"/>
          <w:szCs w:val="20"/>
        </w:rPr>
        <w:t>Editorial Extranjera:</w:t>
      </w:r>
      <w:r w:rsidRPr="00C72A2A">
        <w:rPr>
          <w:rFonts w:ascii="Arial" w:hAnsi="Arial" w:cs="Arial"/>
          <w:sz w:val="20"/>
          <w:szCs w:val="20"/>
        </w:rPr>
        <w:t xml:space="preserve"> Persona jurídica con domicilio fuera de Chile, legalmente constituida en un país con el que Chile mantenga relaciones diplomáticas o consulares, habilitada para postular al presente concurso.</w:t>
      </w:r>
    </w:p>
    <w:p w14:paraId="1D17CF74" w14:textId="1A624E11" w:rsidR="002E7D28" w:rsidRPr="00C72A2A" w:rsidRDefault="002E7D28" w:rsidP="002E7D28">
      <w:pPr>
        <w:spacing w:before="100" w:beforeAutospacing="1" w:after="100" w:afterAutospacing="1"/>
        <w:rPr>
          <w:rFonts w:ascii="Arial" w:hAnsi="Arial" w:cs="Arial"/>
          <w:sz w:val="20"/>
          <w:szCs w:val="20"/>
        </w:rPr>
      </w:pPr>
      <w:r w:rsidRPr="00C72A2A">
        <w:rPr>
          <w:rFonts w:ascii="Arial" w:hAnsi="Arial" w:cs="Arial"/>
          <w:b/>
          <w:bCs/>
          <w:sz w:val="20"/>
          <w:szCs w:val="20"/>
        </w:rPr>
        <w:t xml:space="preserve">Formulario </w:t>
      </w:r>
      <w:r w:rsidR="0071766E">
        <w:rPr>
          <w:rFonts w:ascii="Arial" w:hAnsi="Arial" w:cs="Arial"/>
          <w:b/>
          <w:bCs/>
          <w:sz w:val="20"/>
          <w:szCs w:val="20"/>
        </w:rPr>
        <w:t xml:space="preserve">Único </w:t>
      </w:r>
      <w:r w:rsidRPr="00C72A2A">
        <w:rPr>
          <w:rFonts w:ascii="Arial" w:hAnsi="Arial" w:cs="Arial"/>
          <w:b/>
          <w:bCs/>
          <w:sz w:val="20"/>
          <w:szCs w:val="20"/>
        </w:rPr>
        <w:t>de Postulación:</w:t>
      </w:r>
      <w:r w:rsidRPr="00C72A2A">
        <w:rPr>
          <w:rFonts w:ascii="Arial" w:hAnsi="Arial" w:cs="Arial"/>
          <w:sz w:val="20"/>
          <w:szCs w:val="20"/>
        </w:rPr>
        <w:t xml:space="preserve"> Documento digital obligatorio que debe completarse y enviarse por medio de la plataforma oficial para formalizar la postulación al concurso.</w:t>
      </w:r>
    </w:p>
    <w:p w14:paraId="357E4E50" w14:textId="77777777" w:rsidR="002E7D28" w:rsidRPr="00C72A2A" w:rsidRDefault="002E7D28" w:rsidP="002E7D28">
      <w:pPr>
        <w:spacing w:before="100" w:beforeAutospacing="1" w:after="100" w:afterAutospacing="1"/>
        <w:rPr>
          <w:rFonts w:ascii="Arial" w:hAnsi="Arial" w:cs="Arial"/>
          <w:sz w:val="20"/>
          <w:szCs w:val="20"/>
        </w:rPr>
      </w:pPr>
      <w:r w:rsidRPr="00C72A2A">
        <w:rPr>
          <w:rFonts w:ascii="Arial" w:hAnsi="Arial" w:cs="Arial"/>
          <w:b/>
          <w:bCs/>
          <w:sz w:val="20"/>
          <w:szCs w:val="20"/>
        </w:rPr>
        <w:t>Gastos Financiables:</w:t>
      </w:r>
      <w:r w:rsidRPr="00C72A2A">
        <w:rPr>
          <w:rFonts w:ascii="Arial" w:hAnsi="Arial" w:cs="Arial"/>
          <w:sz w:val="20"/>
          <w:szCs w:val="20"/>
        </w:rPr>
        <w:t xml:space="preserve"> Montos que pueden ser cubiertos por el programa, correspondientes únicamente a traducción e impresión de la obra postulada.</w:t>
      </w:r>
    </w:p>
    <w:p w14:paraId="498F1D3E" w14:textId="77777777" w:rsidR="002E7D28" w:rsidRPr="00C72A2A" w:rsidRDefault="002E7D28" w:rsidP="002E7D28">
      <w:pPr>
        <w:spacing w:before="100" w:beforeAutospacing="1" w:after="100" w:afterAutospacing="1"/>
        <w:rPr>
          <w:rFonts w:ascii="Arial" w:hAnsi="Arial" w:cs="Arial"/>
          <w:sz w:val="20"/>
          <w:szCs w:val="20"/>
        </w:rPr>
      </w:pPr>
      <w:r w:rsidRPr="00C72A2A">
        <w:rPr>
          <w:rFonts w:ascii="Arial" w:hAnsi="Arial" w:cs="Arial"/>
          <w:b/>
          <w:bCs/>
          <w:sz w:val="20"/>
          <w:szCs w:val="20"/>
        </w:rPr>
        <w:t>Inadmisible:</w:t>
      </w:r>
      <w:r w:rsidRPr="00C72A2A">
        <w:rPr>
          <w:rFonts w:ascii="Arial" w:hAnsi="Arial" w:cs="Arial"/>
          <w:sz w:val="20"/>
          <w:szCs w:val="20"/>
        </w:rPr>
        <w:t xml:space="preserve"> Calificación que recibe una postulación que no cumple con los requisitos o presenta errores que no pueden ser subsanados, quedando fuera del proceso de evaluación.</w:t>
      </w:r>
    </w:p>
    <w:p w14:paraId="1261A69F" w14:textId="77777777" w:rsidR="002E7D28" w:rsidRPr="00C72A2A" w:rsidRDefault="002E7D28" w:rsidP="002E7D28">
      <w:pPr>
        <w:spacing w:before="100" w:beforeAutospacing="1" w:after="100" w:afterAutospacing="1"/>
        <w:rPr>
          <w:rFonts w:ascii="Arial" w:hAnsi="Arial" w:cs="Arial"/>
          <w:sz w:val="20"/>
          <w:szCs w:val="20"/>
        </w:rPr>
      </w:pPr>
      <w:r w:rsidRPr="00C72A2A">
        <w:rPr>
          <w:rFonts w:ascii="Arial" w:hAnsi="Arial" w:cs="Arial"/>
          <w:b/>
          <w:bCs/>
          <w:sz w:val="20"/>
          <w:szCs w:val="20"/>
        </w:rPr>
        <w:t>Misión Diplomática/Representación Consular:</w:t>
      </w:r>
      <w:r w:rsidRPr="00C72A2A">
        <w:rPr>
          <w:rFonts w:ascii="Arial" w:hAnsi="Arial" w:cs="Arial"/>
          <w:sz w:val="20"/>
          <w:szCs w:val="20"/>
        </w:rPr>
        <w:t xml:space="preserve"> Instancia oficial del Estado de Chile en el extranjero encargada de realizar funciones diplomáticas y de canalizar los recursos asignados a los proyectos seleccionados.</w:t>
      </w:r>
    </w:p>
    <w:p w14:paraId="4741E619" w14:textId="77777777" w:rsidR="002E7D28" w:rsidRPr="00C72A2A" w:rsidRDefault="002E7D28" w:rsidP="002E7D28">
      <w:pPr>
        <w:spacing w:before="100" w:beforeAutospacing="1" w:after="100" w:afterAutospacing="1"/>
        <w:rPr>
          <w:rFonts w:ascii="Arial" w:hAnsi="Arial" w:cs="Arial"/>
          <w:sz w:val="20"/>
          <w:szCs w:val="20"/>
        </w:rPr>
      </w:pPr>
      <w:r w:rsidRPr="00C72A2A">
        <w:rPr>
          <w:rFonts w:ascii="Arial" w:hAnsi="Arial" w:cs="Arial"/>
          <w:b/>
          <w:bCs/>
          <w:sz w:val="20"/>
          <w:szCs w:val="20"/>
        </w:rPr>
        <w:t>Objetivos Estratégicos:</w:t>
      </w:r>
      <w:r w:rsidRPr="00C72A2A">
        <w:rPr>
          <w:rFonts w:ascii="Arial" w:hAnsi="Arial" w:cs="Arial"/>
          <w:sz w:val="20"/>
          <w:szCs w:val="20"/>
        </w:rPr>
        <w:t xml:space="preserve"> Directrices que orientan el Programa Translating Chile, coherentes con la Política Exterior de Chile, disponibles en </w:t>
      </w:r>
      <w:hyperlink r:id="rId13" w:tgtFrame="_new" w:history="1">
        <w:r w:rsidRPr="00C72A2A">
          <w:rPr>
            <w:rFonts w:ascii="Arial" w:hAnsi="Arial" w:cs="Arial"/>
            <w:color w:val="0563C1" w:themeColor="hyperlink"/>
            <w:sz w:val="20"/>
            <w:szCs w:val="20"/>
            <w:u w:val="single"/>
          </w:rPr>
          <w:t>minrel.gob.cl</w:t>
        </w:r>
      </w:hyperlink>
      <w:r w:rsidRPr="00C72A2A">
        <w:rPr>
          <w:rFonts w:ascii="Arial" w:hAnsi="Arial" w:cs="Arial"/>
          <w:sz w:val="20"/>
          <w:szCs w:val="20"/>
        </w:rPr>
        <w:t>.</w:t>
      </w:r>
    </w:p>
    <w:p w14:paraId="462519BC" w14:textId="77777777" w:rsidR="002E7D28" w:rsidRPr="00C72A2A" w:rsidRDefault="002E7D28" w:rsidP="002E7D28">
      <w:pPr>
        <w:spacing w:before="100" w:beforeAutospacing="1" w:after="100" w:afterAutospacing="1"/>
        <w:rPr>
          <w:rFonts w:ascii="Arial" w:hAnsi="Arial" w:cs="Arial"/>
          <w:sz w:val="20"/>
          <w:szCs w:val="20"/>
        </w:rPr>
      </w:pPr>
      <w:r w:rsidRPr="00C72A2A">
        <w:rPr>
          <w:rFonts w:ascii="Arial" w:hAnsi="Arial" w:cs="Arial"/>
          <w:b/>
          <w:bCs/>
          <w:sz w:val="20"/>
          <w:szCs w:val="20"/>
        </w:rPr>
        <w:t>Período de rectificación:</w:t>
      </w:r>
      <w:r w:rsidRPr="00C72A2A">
        <w:rPr>
          <w:rFonts w:ascii="Arial" w:hAnsi="Arial" w:cs="Arial"/>
          <w:sz w:val="20"/>
          <w:szCs w:val="20"/>
        </w:rPr>
        <w:t xml:space="preserve"> Etapa del proceso de concursabilidad durante la cual la DIRAC solicita a la persona postulante la corrección, complementación o envío de antecedentes faltantes detectados en la revisión documental inicial. La documentación remitida será posteriormente evaluada para efectos de determinar la admisibilidad de la postulación.</w:t>
      </w:r>
    </w:p>
    <w:p w14:paraId="69D96EB2" w14:textId="50F30635" w:rsidR="00BE7186" w:rsidRPr="00C72A2A" w:rsidRDefault="002E7D28" w:rsidP="002E7D28">
      <w:pPr>
        <w:spacing w:before="100" w:beforeAutospacing="1" w:after="100" w:afterAutospacing="1"/>
        <w:rPr>
          <w:rFonts w:ascii="Arial" w:hAnsi="Arial" w:cs="Arial"/>
          <w:sz w:val="20"/>
          <w:szCs w:val="20"/>
        </w:rPr>
      </w:pPr>
      <w:r w:rsidRPr="00C72A2A">
        <w:rPr>
          <w:rFonts w:ascii="Arial" w:hAnsi="Arial" w:cs="Arial"/>
          <w:b/>
          <w:bCs/>
          <w:sz w:val="20"/>
          <w:szCs w:val="20"/>
        </w:rPr>
        <w:t>Postulante:</w:t>
      </w:r>
      <w:r w:rsidRPr="00C72A2A">
        <w:rPr>
          <w:rFonts w:ascii="Arial" w:hAnsi="Arial" w:cs="Arial"/>
          <w:sz w:val="20"/>
          <w:szCs w:val="20"/>
        </w:rPr>
        <w:t xml:space="preserve"> Editorial extranjera que presenta un proyecto al concurso, cumpliendo los requisitos establecidos en las Bases.</w:t>
      </w:r>
    </w:p>
    <w:p w14:paraId="2C678B6A" w14:textId="77777777" w:rsidR="002E7D28" w:rsidRPr="00C72A2A" w:rsidRDefault="002E7D28" w:rsidP="002E7D28">
      <w:pPr>
        <w:spacing w:before="100" w:beforeAutospacing="1" w:after="100" w:afterAutospacing="1"/>
        <w:rPr>
          <w:rFonts w:ascii="Arial" w:hAnsi="Arial" w:cs="Arial"/>
          <w:sz w:val="20"/>
          <w:szCs w:val="20"/>
        </w:rPr>
      </w:pPr>
      <w:r w:rsidRPr="00C72A2A">
        <w:rPr>
          <w:rFonts w:ascii="Arial" w:hAnsi="Arial" w:cs="Arial"/>
          <w:b/>
          <w:bCs/>
          <w:sz w:val="20"/>
          <w:szCs w:val="20"/>
        </w:rPr>
        <w:t>Programa Translating Chile:</w:t>
      </w:r>
      <w:r w:rsidRPr="00C72A2A">
        <w:rPr>
          <w:rFonts w:ascii="Arial" w:hAnsi="Arial" w:cs="Arial"/>
          <w:sz w:val="20"/>
          <w:szCs w:val="20"/>
        </w:rPr>
        <w:t xml:space="preserve"> Iniciativa de la Subsecretaría de Relaciones Exteriores, a través de DIRAC, destinada a fomentar la traducción de obras chilenas a lenguas extranjeras, fortaleciendo la proyección cultural internacional del país. </w:t>
      </w:r>
    </w:p>
    <w:p w14:paraId="1B5C3A86" w14:textId="77777777" w:rsidR="002E7D28" w:rsidRPr="00C72A2A" w:rsidRDefault="002E7D28" w:rsidP="002E7D28">
      <w:pPr>
        <w:spacing w:before="100" w:beforeAutospacing="1" w:after="100" w:afterAutospacing="1"/>
        <w:rPr>
          <w:rFonts w:ascii="Arial" w:hAnsi="Arial" w:cs="Arial"/>
          <w:sz w:val="20"/>
          <w:szCs w:val="20"/>
        </w:rPr>
      </w:pPr>
      <w:r w:rsidRPr="00C72A2A">
        <w:rPr>
          <w:rFonts w:ascii="Arial" w:hAnsi="Arial" w:cs="Arial"/>
          <w:b/>
          <w:bCs/>
          <w:sz w:val="20"/>
          <w:szCs w:val="20"/>
        </w:rPr>
        <w:lastRenderedPageBreak/>
        <w:t>Recurso de Impugnación:</w:t>
      </w:r>
      <w:r w:rsidRPr="00C72A2A">
        <w:rPr>
          <w:rFonts w:ascii="Arial" w:hAnsi="Arial" w:cs="Arial"/>
          <w:sz w:val="20"/>
          <w:szCs w:val="20"/>
        </w:rPr>
        <w:t xml:space="preserve"> Mecanismo legal mediante el cual una editorial puede impugnar una decisión, como la inadmisibilidad o la no selección de su proyecto, según lo dispuesto por la Ley N°19.880.</w:t>
      </w:r>
    </w:p>
    <w:p w14:paraId="3C3DF86D" w14:textId="77777777" w:rsidR="002E7D28" w:rsidRPr="00C72A2A" w:rsidRDefault="002E7D28" w:rsidP="002E7D28">
      <w:pPr>
        <w:spacing w:before="100" w:beforeAutospacing="1" w:after="100" w:afterAutospacing="1"/>
        <w:rPr>
          <w:rFonts w:ascii="Arial" w:hAnsi="Arial" w:cs="Arial"/>
          <w:sz w:val="20"/>
          <w:szCs w:val="20"/>
        </w:rPr>
      </w:pPr>
      <w:r w:rsidRPr="00C72A2A">
        <w:rPr>
          <w:rFonts w:ascii="Arial" w:hAnsi="Arial" w:cs="Arial"/>
          <w:b/>
          <w:bCs/>
          <w:sz w:val="20"/>
          <w:szCs w:val="20"/>
        </w:rPr>
        <w:t>Resolución Exenta:</w:t>
      </w:r>
      <w:r w:rsidRPr="00C72A2A">
        <w:rPr>
          <w:rFonts w:ascii="Arial" w:hAnsi="Arial" w:cs="Arial"/>
          <w:sz w:val="20"/>
          <w:szCs w:val="20"/>
        </w:rPr>
        <w:t xml:space="preserve"> Acto administrativo que formaliza decisiones relevantes del concurso, como la aprobación de las bases, la declaración de admisibilidad o la adjudicación de los proyectos seleccionados.</w:t>
      </w:r>
    </w:p>
    <w:p w14:paraId="30704DF5" w14:textId="77777777" w:rsidR="002E7D28" w:rsidRPr="00C72A2A" w:rsidRDefault="002E7D28" w:rsidP="002E7D28">
      <w:pPr>
        <w:spacing w:before="100" w:beforeAutospacing="1" w:after="100" w:afterAutospacing="1"/>
        <w:rPr>
          <w:rFonts w:ascii="Arial" w:hAnsi="Arial" w:cs="Arial"/>
          <w:sz w:val="20"/>
          <w:szCs w:val="20"/>
        </w:rPr>
      </w:pPr>
      <w:r w:rsidRPr="00C72A2A">
        <w:rPr>
          <w:rFonts w:ascii="Arial" w:hAnsi="Arial" w:cs="Arial"/>
          <w:b/>
          <w:bCs/>
          <w:sz w:val="20"/>
          <w:szCs w:val="20"/>
        </w:rPr>
        <w:t>Revisor/a (</w:t>
      </w:r>
      <w:proofErr w:type="spellStart"/>
      <w:r w:rsidRPr="00C72A2A">
        <w:rPr>
          <w:rFonts w:ascii="Arial" w:hAnsi="Arial" w:cs="Arial"/>
          <w:b/>
          <w:bCs/>
          <w:sz w:val="20"/>
          <w:szCs w:val="20"/>
        </w:rPr>
        <w:t>Proofreader</w:t>
      </w:r>
      <w:proofErr w:type="spellEnd"/>
      <w:r w:rsidRPr="00C72A2A">
        <w:rPr>
          <w:rFonts w:ascii="Arial" w:hAnsi="Arial" w:cs="Arial"/>
          <w:b/>
          <w:bCs/>
          <w:sz w:val="20"/>
          <w:szCs w:val="20"/>
        </w:rPr>
        <w:t>):</w:t>
      </w:r>
      <w:r w:rsidRPr="00C72A2A">
        <w:rPr>
          <w:rFonts w:ascii="Arial" w:hAnsi="Arial" w:cs="Arial"/>
          <w:sz w:val="20"/>
          <w:szCs w:val="20"/>
        </w:rPr>
        <w:t xml:space="preserve"> Profesional encargado/a de revisar la traducción final de la obra, asegurando la fidelidad lingüística, estilística y cultural del texto traducido. Debe contar con experiencia comprobable en revisión de traducciones literarias.</w:t>
      </w:r>
    </w:p>
    <w:p w14:paraId="4CCEDC91" w14:textId="26D17AC8" w:rsidR="003B766C" w:rsidRPr="002D2BCF" w:rsidRDefault="002E7D28" w:rsidP="002D2BCF">
      <w:pPr>
        <w:spacing w:before="100" w:beforeAutospacing="1" w:after="100" w:afterAutospacing="1"/>
        <w:rPr>
          <w:rFonts w:ascii="Arial" w:hAnsi="Arial" w:cs="Arial"/>
          <w:sz w:val="20"/>
          <w:szCs w:val="20"/>
        </w:rPr>
      </w:pPr>
      <w:r w:rsidRPr="00C72A2A">
        <w:rPr>
          <w:rFonts w:ascii="Arial" w:hAnsi="Arial" w:cs="Arial"/>
          <w:b/>
          <w:bCs/>
          <w:sz w:val="20"/>
          <w:szCs w:val="20"/>
        </w:rPr>
        <w:t>Traductor/a:</w:t>
      </w:r>
      <w:r w:rsidRPr="00C72A2A">
        <w:rPr>
          <w:rFonts w:ascii="Arial" w:hAnsi="Arial" w:cs="Arial"/>
          <w:sz w:val="20"/>
          <w:szCs w:val="20"/>
        </w:rPr>
        <w:t xml:space="preserve"> Persona profesional encargada de traducir la obra postulada, cuya lengua materna debe ser la lengua de destino del proyecto, y contar con experiencia demostrable.</w:t>
      </w:r>
    </w:p>
    <w:p w14:paraId="4422F241" w14:textId="77777777" w:rsidR="003B766C" w:rsidRPr="001502E7" w:rsidRDefault="003B766C" w:rsidP="001502E7">
      <w:pPr>
        <w:spacing w:after="0" w:line="276" w:lineRule="auto"/>
        <w:ind w:right="-284"/>
        <w:rPr>
          <w:rFonts w:ascii="Arial" w:hAnsi="Arial" w:cs="Arial"/>
          <w:b/>
        </w:rPr>
      </w:pPr>
    </w:p>
    <w:p w14:paraId="6187CEE5" w14:textId="053A40B8" w:rsidR="003B766C" w:rsidRPr="002D2BCF" w:rsidRDefault="003B766C" w:rsidP="002D2BCF">
      <w:pPr>
        <w:spacing w:line="276" w:lineRule="auto"/>
        <w:rPr>
          <w:rFonts w:ascii="Arial" w:hAnsi="Arial" w:cs="Arial"/>
          <w:lang w:val="en-US"/>
        </w:rPr>
      </w:pPr>
      <w:r w:rsidRPr="001502E7">
        <w:rPr>
          <w:rFonts w:ascii="Arial" w:hAnsi="Arial" w:cs="Arial"/>
          <w:b/>
        </w:rPr>
        <w:t>ARTÍCULO SEGUNDO: DÉJESE CONSTANCIA</w:t>
      </w:r>
      <w:r w:rsidRPr="001502E7">
        <w:rPr>
          <w:rFonts w:ascii="Arial" w:hAnsi="Arial" w:cs="Arial"/>
        </w:rPr>
        <w:t xml:space="preserve"> </w:t>
      </w:r>
      <w:r w:rsidR="002D2BCF" w:rsidRPr="002D2BCF">
        <w:rPr>
          <w:rFonts w:ascii="Arial" w:hAnsi="Arial" w:cs="Arial"/>
          <w:lang w:val="en-US"/>
        </w:rPr>
        <w:t xml:space="preserve">que los </w:t>
      </w:r>
      <w:proofErr w:type="spellStart"/>
      <w:r w:rsidR="002D2BCF" w:rsidRPr="002D2BCF">
        <w:rPr>
          <w:rFonts w:ascii="Arial" w:hAnsi="Arial" w:cs="Arial"/>
          <w:lang w:val="en-US"/>
        </w:rPr>
        <w:t>gastos</w:t>
      </w:r>
      <w:proofErr w:type="spellEnd"/>
      <w:r w:rsidR="002D2BCF" w:rsidRPr="002D2BCF">
        <w:rPr>
          <w:rFonts w:ascii="Arial" w:hAnsi="Arial" w:cs="Arial"/>
          <w:lang w:val="en-US"/>
        </w:rPr>
        <w:t xml:space="preserve"> que </w:t>
      </w:r>
      <w:proofErr w:type="spellStart"/>
      <w:r w:rsidR="002D2BCF" w:rsidRPr="002D2BCF">
        <w:rPr>
          <w:rFonts w:ascii="Arial" w:hAnsi="Arial" w:cs="Arial"/>
          <w:lang w:val="en-US"/>
        </w:rPr>
        <w:t>en</w:t>
      </w:r>
      <w:proofErr w:type="spellEnd"/>
      <w:r w:rsidR="002D2BCF" w:rsidRPr="002D2BCF">
        <w:rPr>
          <w:rFonts w:ascii="Arial" w:hAnsi="Arial" w:cs="Arial"/>
          <w:lang w:val="en-US"/>
        </w:rPr>
        <w:t xml:space="preserve"> </w:t>
      </w:r>
      <w:proofErr w:type="spellStart"/>
      <w:r w:rsidR="002D2BCF" w:rsidRPr="002D2BCF">
        <w:rPr>
          <w:rFonts w:ascii="Arial" w:hAnsi="Arial" w:cs="Arial"/>
          <w:lang w:val="en-US"/>
        </w:rPr>
        <w:t>razón</w:t>
      </w:r>
      <w:proofErr w:type="spellEnd"/>
      <w:r w:rsidR="002D2BCF" w:rsidRPr="002D2BCF">
        <w:rPr>
          <w:rFonts w:ascii="Arial" w:hAnsi="Arial" w:cs="Arial"/>
          <w:lang w:val="en-US"/>
        </w:rPr>
        <w:t xml:space="preserve"> de la </w:t>
      </w:r>
      <w:proofErr w:type="spellStart"/>
      <w:r w:rsidR="002D2BCF" w:rsidRPr="002D2BCF">
        <w:rPr>
          <w:rFonts w:ascii="Arial" w:hAnsi="Arial" w:cs="Arial"/>
          <w:lang w:val="en-US"/>
        </w:rPr>
        <w:t>presente</w:t>
      </w:r>
      <w:proofErr w:type="spellEnd"/>
      <w:r w:rsidR="002D2BCF" w:rsidRPr="002D2BCF">
        <w:rPr>
          <w:rFonts w:ascii="Arial" w:hAnsi="Arial" w:cs="Arial"/>
          <w:lang w:val="en-US"/>
        </w:rPr>
        <w:t xml:space="preserve"> </w:t>
      </w:r>
      <w:proofErr w:type="spellStart"/>
      <w:r w:rsidR="002D2BCF" w:rsidRPr="002D2BCF">
        <w:rPr>
          <w:rFonts w:ascii="Arial" w:hAnsi="Arial" w:cs="Arial"/>
          <w:lang w:val="en-US"/>
        </w:rPr>
        <w:t>convocatoria</w:t>
      </w:r>
      <w:proofErr w:type="spellEnd"/>
      <w:r w:rsidR="002D2BCF" w:rsidRPr="002D2BCF">
        <w:rPr>
          <w:rFonts w:ascii="Arial" w:hAnsi="Arial" w:cs="Arial"/>
          <w:lang w:val="en-US"/>
        </w:rPr>
        <w:t xml:space="preserve"> se </w:t>
      </w:r>
      <w:proofErr w:type="spellStart"/>
      <w:r w:rsidR="002D2BCF" w:rsidRPr="002D2BCF">
        <w:rPr>
          <w:rFonts w:ascii="Arial" w:hAnsi="Arial" w:cs="Arial"/>
          <w:lang w:val="en-US"/>
        </w:rPr>
        <w:t>devenguen</w:t>
      </w:r>
      <w:proofErr w:type="spellEnd"/>
      <w:r w:rsidR="002D2BCF" w:rsidRPr="002D2BCF">
        <w:rPr>
          <w:rFonts w:ascii="Arial" w:hAnsi="Arial" w:cs="Arial"/>
          <w:lang w:val="en-US"/>
        </w:rPr>
        <w:t xml:space="preserve"> para </w:t>
      </w:r>
      <w:proofErr w:type="spellStart"/>
      <w:r w:rsidR="002D2BCF" w:rsidRPr="002D2BCF">
        <w:rPr>
          <w:rFonts w:ascii="Arial" w:hAnsi="Arial" w:cs="Arial"/>
          <w:lang w:val="en-US"/>
        </w:rPr>
        <w:t>el</w:t>
      </w:r>
      <w:proofErr w:type="spellEnd"/>
      <w:r w:rsidR="002D2BCF" w:rsidRPr="002D2BCF">
        <w:rPr>
          <w:rFonts w:ascii="Arial" w:hAnsi="Arial" w:cs="Arial"/>
          <w:lang w:val="en-US"/>
        </w:rPr>
        <w:t xml:space="preserve"> </w:t>
      </w:r>
      <w:proofErr w:type="spellStart"/>
      <w:r w:rsidR="002D2BCF" w:rsidRPr="002D2BCF">
        <w:rPr>
          <w:rFonts w:ascii="Arial" w:hAnsi="Arial" w:cs="Arial"/>
          <w:lang w:val="en-US"/>
        </w:rPr>
        <w:t>año</w:t>
      </w:r>
      <w:proofErr w:type="spellEnd"/>
      <w:r w:rsidR="002D2BCF" w:rsidRPr="002D2BCF">
        <w:rPr>
          <w:rFonts w:ascii="Arial" w:hAnsi="Arial" w:cs="Arial"/>
          <w:lang w:val="en-US"/>
        </w:rPr>
        <w:t xml:space="preserve"> 2027, </w:t>
      </w:r>
      <w:proofErr w:type="spellStart"/>
      <w:r w:rsidR="002D2BCF" w:rsidRPr="002D2BCF">
        <w:rPr>
          <w:rFonts w:ascii="Arial" w:hAnsi="Arial" w:cs="Arial"/>
          <w:lang w:val="en-US"/>
        </w:rPr>
        <w:t>quedarán</w:t>
      </w:r>
      <w:proofErr w:type="spellEnd"/>
      <w:r w:rsidR="002D2BCF" w:rsidRPr="002D2BCF">
        <w:rPr>
          <w:rFonts w:ascii="Arial" w:hAnsi="Arial" w:cs="Arial"/>
          <w:lang w:val="en-US"/>
        </w:rPr>
        <w:t xml:space="preserve"> </w:t>
      </w:r>
      <w:proofErr w:type="spellStart"/>
      <w:r w:rsidR="002D2BCF" w:rsidRPr="002D2BCF">
        <w:rPr>
          <w:rFonts w:ascii="Arial" w:hAnsi="Arial" w:cs="Arial"/>
          <w:lang w:val="en-US"/>
        </w:rPr>
        <w:t>sujetos</w:t>
      </w:r>
      <w:proofErr w:type="spellEnd"/>
      <w:r w:rsidR="002D2BCF" w:rsidRPr="002D2BCF">
        <w:rPr>
          <w:rFonts w:ascii="Arial" w:hAnsi="Arial" w:cs="Arial"/>
          <w:lang w:val="en-US"/>
        </w:rPr>
        <w:t xml:space="preserve"> a la </w:t>
      </w:r>
      <w:proofErr w:type="spellStart"/>
      <w:r w:rsidR="002D2BCF" w:rsidRPr="002D2BCF">
        <w:rPr>
          <w:rFonts w:ascii="Arial" w:hAnsi="Arial" w:cs="Arial"/>
          <w:lang w:val="en-US"/>
        </w:rPr>
        <w:t>disponibilidad</w:t>
      </w:r>
      <w:proofErr w:type="spellEnd"/>
      <w:r w:rsidR="002D2BCF" w:rsidRPr="002D2BCF">
        <w:rPr>
          <w:rFonts w:ascii="Arial" w:hAnsi="Arial" w:cs="Arial"/>
          <w:lang w:val="en-US"/>
        </w:rPr>
        <w:t xml:space="preserve"> de </w:t>
      </w:r>
      <w:proofErr w:type="spellStart"/>
      <w:r w:rsidR="002D2BCF" w:rsidRPr="002D2BCF">
        <w:rPr>
          <w:rFonts w:ascii="Arial" w:hAnsi="Arial" w:cs="Arial"/>
          <w:lang w:val="en-US"/>
        </w:rPr>
        <w:t>fondos</w:t>
      </w:r>
      <w:proofErr w:type="spellEnd"/>
      <w:r w:rsidR="002D2BCF" w:rsidRPr="002D2BCF">
        <w:rPr>
          <w:rFonts w:ascii="Arial" w:hAnsi="Arial" w:cs="Arial"/>
          <w:lang w:val="en-US"/>
        </w:rPr>
        <w:t xml:space="preserve"> que se </w:t>
      </w:r>
      <w:proofErr w:type="spellStart"/>
      <w:r w:rsidR="002D2BCF" w:rsidRPr="002D2BCF">
        <w:rPr>
          <w:rFonts w:ascii="Arial" w:hAnsi="Arial" w:cs="Arial"/>
          <w:lang w:val="en-US"/>
        </w:rPr>
        <w:t>contemple</w:t>
      </w:r>
      <w:proofErr w:type="spellEnd"/>
      <w:r w:rsidR="002D2BCF" w:rsidRPr="002D2BCF">
        <w:rPr>
          <w:rFonts w:ascii="Arial" w:hAnsi="Arial" w:cs="Arial"/>
          <w:lang w:val="en-US"/>
        </w:rPr>
        <w:t xml:space="preserve"> para </w:t>
      </w:r>
      <w:proofErr w:type="spellStart"/>
      <w:r w:rsidR="002D2BCF" w:rsidRPr="002D2BCF">
        <w:rPr>
          <w:rFonts w:ascii="Arial" w:hAnsi="Arial" w:cs="Arial"/>
          <w:lang w:val="en-US"/>
        </w:rPr>
        <w:t>el</w:t>
      </w:r>
      <w:proofErr w:type="spellEnd"/>
      <w:r w:rsidR="002D2BCF" w:rsidRPr="002D2BCF">
        <w:rPr>
          <w:rFonts w:ascii="Arial" w:hAnsi="Arial" w:cs="Arial"/>
          <w:lang w:val="en-US"/>
        </w:rPr>
        <w:t xml:space="preserve"> </w:t>
      </w:r>
      <w:proofErr w:type="spellStart"/>
      <w:r w:rsidR="002D2BCF" w:rsidRPr="002D2BCF">
        <w:rPr>
          <w:rFonts w:ascii="Arial" w:hAnsi="Arial" w:cs="Arial"/>
          <w:lang w:val="en-US"/>
        </w:rPr>
        <w:t>presupuesto</w:t>
      </w:r>
      <w:proofErr w:type="spellEnd"/>
      <w:r w:rsidR="002D2BCF" w:rsidRPr="002D2BCF">
        <w:rPr>
          <w:rFonts w:ascii="Arial" w:hAnsi="Arial" w:cs="Arial"/>
          <w:lang w:val="en-US"/>
        </w:rPr>
        <w:t xml:space="preserve"> de ese </w:t>
      </w:r>
      <w:proofErr w:type="spellStart"/>
      <w:r w:rsidR="002D2BCF" w:rsidRPr="002D2BCF">
        <w:rPr>
          <w:rFonts w:ascii="Arial" w:hAnsi="Arial" w:cs="Arial"/>
          <w:lang w:val="en-US"/>
        </w:rPr>
        <w:t>año</w:t>
      </w:r>
      <w:proofErr w:type="spellEnd"/>
      <w:r w:rsidRPr="001502E7">
        <w:rPr>
          <w:rFonts w:ascii="Arial" w:hAnsi="Arial" w:cs="Arial"/>
        </w:rPr>
        <w:t>.</w:t>
      </w:r>
    </w:p>
    <w:p w14:paraId="321921DA" w14:textId="77777777" w:rsidR="003B766C" w:rsidRPr="004B3FAD" w:rsidRDefault="003B766C" w:rsidP="003B766C">
      <w:pPr>
        <w:spacing w:after="0" w:line="276" w:lineRule="auto"/>
        <w:ind w:right="-284"/>
        <w:rPr>
          <w:rFonts w:ascii="Arial" w:hAnsi="Arial" w:cs="Arial"/>
          <w:bCs/>
          <w:iCs/>
        </w:rPr>
      </w:pPr>
      <w:r w:rsidRPr="001502E7">
        <w:rPr>
          <w:rFonts w:ascii="Arial" w:hAnsi="Arial" w:cs="Arial"/>
          <w:b/>
          <w:bCs/>
          <w:iCs/>
        </w:rPr>
        <w:t xml:space="preserve">ARTÍCULO TERCERO: PUBLÍQUESE </w:t>
      </w:r>
      <w:r w:rsidRPr="001502E7">
        <w:rPr>
          <w:rFonts w:ascii="Arial" w:hAnsi="Arial" w:cs="Arial"/>
          <w:bCs/>
          <w:iCs/>
        </w:rPr>
        <w:t xml:space="preserve">las presentes Bases en el </w:t>
      </w:r>
      <w:r w:rsidRPr="00777B0F">
        <w:rPr>
          <w:rFonts w:ascii="Arial" w:hAnsi="Arial" w:cs="Arial"/>
          <w:bCs/>
          <w:iCs/>
        </w:rPr>
        <w:t xml:space="preserve">sitio web del Programa de Traducciones “Translating Chile” de DIRAC: </w:t>
      </w:r>
      <w:hyperlink r:id="rId14" w:history="1">
        <w:r w:rsidRPr="00777B0F">
          <w:rPr>
            <w:rStyle w:val="Hipervnculo"/>
            <w:rFonts w:ascii="Arial" w:hAnsi="Arial" w:cs="Arial"/>
            <w:bCs/>
            <w:iCs/>
          </w:rPr>
          <w:t>www.dirac.gob.cl/traducciones</w:t>
        </w:r>
      </w:hyperlink>
      <w:r>
        <w:rPr>
          <w:rFonts w:ascii="Arial" w:hAnsi="Arial" w:cs="Arial"/>
          <w:bCs/>
          <w:iCs/>
        </w:rPr>
        <w:t xml:space="preserve">, debiendo cumplirse lo anterior, por la División de las Culturas, las Artes, el Patrimonio y la Diplomacia Pública. Asimismo, publíquese </w:t>
      </w:r>
      <w:r w:rsidRPr="001502E7">
        <w:rPr>
          <w:rFonts w:ascii="Arial" w:hAnsi="Arial" w:cs="Arial"/>
        </w:rPr>
        <w:t xml:space="preserve">en el sitio electrónico de Gobierno Transparente del Ministerio de Relaciones Exteriores, en la sección “Actos con efectos sobre terceros”, a objeto de dar cumplimiento a lo previsto en el artículo 7° letra g) de la Ley de Transparencia de la Función Pública, aprobada por el artículo 1° de la Ley N°20.285, sobre Acceso a la Información Pública, el artículo N°51 de su Reglamento </w:t>
      </w:r>
      <w:r w:rsidRPr="001502E7">
        <w:rPr>
          <w:rFonts w:ascii="Arial" w:hAnsi="Arial" w:cs="Arial"/>
          <w:lang w:val="es"/>
        </w:rPr>
        <w:t>y</w:t>
      </w:r>
      <w:r w:rsidRPr="001502E7">
        <w:rPr>
          <w:rFonts w:ascii="Arial" w:hAnsi="Arial" w:cs="Arial"/>
          <w:bCs/>
          <w:lang w:val="es-ES"/>
        </w:rPr>
        <w:t xml:space="preserve"> en la Resolución Exenta N°500, de 2023, del Consejo para la Transparencia</w:t>
      </w:r>
      <w:r>
        <w:rPr>
          <w:rFonts w:ascii="Arial" w:hAnsi="Arial" w:cs="Arial"/>
          <w:lang w:val="es"/>
        </w:rPr>
        <w:t xml:space="preserve">. Cúmplase por la División de Atención Ciudadana y Transparencia. </w:t>
      </w:r>
    </w:p>
    <w:p w14:paraId="093468F0" w14:textId="77777777" w:rsidR="003B766C" w:rsidRPr="001502E7" w:rsidRDefault="003B766C" w:rsidP="003B766C">
      <w:pPr>
        <w:spacing w:after="0" w:line="276" w:lineRule="auto"/>
        <w:ind w:right="-284"/>
        <w:rPr>
          <w:rFonts w:ascii="Arial" w:hAnsi="Arial" w:cs="Arial"/>
          <w:lang w:val="es"/>
        </w:rPr>
      </w:pPr>
    </w:p>
    <w:p w14:paraId="3AAA7044" w14:textId="77777777" w:rsidR="003B766C" w:rsidRPr="001502E7" w:rsidRDefault="003B766C" w:rsidP="003B766C">
      <w:pPr>
        <w:spacing w:after="0" w:line="240" w:lineRule="auto"/>
        <w:jc w:val="center"/>
        <w:rPr>
          <w:rFonts w:ascii="Arial" w:hAnsi="Arial" w:cs="Arial"/>
          <w:b/>
        </w:rPr>
      </w:pPr>
      <w:r w:rsidRPr="001502E7">
        <w:rPr>
          <w:rFonts w:ascii="Arial" w:hAnsi="Arial" w:cs="Arial"/>
          <w:b/>
        </w:rPr>
        <w:t>ANÓTESE, COMUNÍQUESE Y ARCHÍVESE</w:t>
      </w:r>
    </w:p>
    <w:p w14:paraId="37A1B992" w14:textId="77777777" w:rsidR="003B766C" w:rsidRPr="001502E7" w:rsidRDefault="003B766C" w:rsidP="003B766C">
      <w:pPr>
        <w:spacing w:after="0" w:line="240" w:lineRule="auto"/>
        <w:jc w:val="center"/>
        <w:rPr>
          <w:rFonts w:ascii="Arial" w:hAnsi="Arial" w:cs="Arial"/>
          <w:b/>
        </w:rPr>
      </w:pPr>
    </w:p>
    <w:p w14:paraId="5258D9D9" w14:textId="77777777" w:rsidR="003B766C" w:rsidRPr="001502E7" w:rsidRDefault="003B766C" w:rsidP="003B766C">
      <w:pPr>
        <w:spacing w:after="0" w:line="240" w:lineRule="auto"/>
        <w:jc w:val="center"/>
        <w:rPr>
          <w:rFonts w:ascii="Arial" w:hAnsi="Arial" w:cs="Arial"/>
          <w:b/>
        </w:rPr>
      </w:pPr>
    </w:p>
    <w:p w14:paraId="35AA426F" w14:textId="77777777" w:rsidR="003B766C" w:rsidRPr="001502E7" w:rsidRDefault="003B766C" w:rsidP="003B766C">
      <w:pPr>
        <w:spacing w:after="0" w:line="240" w:lineRule="auto"/>
        <w:rPr>
          <w:rFonts w:ascii="Arial" w:hAnsi="Arial" w:cs="Arial"/>
        </w:rPr>
      </w:pPr>
    </w:p>
    <w:p w14:paraId="5FC365AD" w14:textId="77777777" w:rsidR="003B766C" w:rsidRPr="001502E7" w:rsidRDefault="003B766C" w:rsidP="003B766C">
      <w:pPr>
        <w:spacing w:after="0" w:line="240" w:lineRule="auto"/>
        <w:rPr>
          <w:rFonts w:ascii="Arial" w:hAnsi="Arial" w:cs="Arial"/>
        </w:rPr>
      </w:pPr>
    </w:p>
    <w:p w14:paraId="66209761" w14:textId="77777777" w:rsidR="003B766C" w:rsidRPr="001502E7" w:rsidRDefault="003B766C" w:rsidP="003B766C">
      <w:pPr>
        <w:spacing w:after="0" w:line="240" w:lineRule="auto"/>
        <w:rPr>
          <w:rFonts w:ascii="Arial" w:hAnsi="Arial" w:cs="Arial"/>
        </w:rPr>
      </w:pPr>
    </w:p>
    <w:p w14:paraId="0B5C55E8" w14:textId="77777777" w:rsidR="003B766C" w:rsidRPr="001502E7" w:rsidRDefault="003B766C" w:rsidP="003B766C">
      <w:pPr>
        <w:spacing w:after="0" w:line="240" w:lineRule="auto"/>
        <w:rPr>
          <w:rFonts w:ascii="Arial" w:hAnsi="Arial" w:cs="Arial"/>
        </w:rPr>
      </w:pPr>
    </w:p>
    <w:p w14:paraId="70586DCF" w14:textId="77777777" w:rsidR="003B766C" w:rsidRDefault="003B766C" w:rsidP="003B766C">
      <w:pPr>
        <w:spacing w:after="0" w:line="240" w:lineRule="auto"/>
        <w:rPr>
          <w:rFonts w:ascii="Arial" w:hAnsi="Arial" w:cs="Arial"/>
        </w:rPr>
      </w:pPr>
    </w:p>
    <w:p w14:paraId="0B7997D0" w14:textId="77777777" w:rsidR="003B766C" w:rsidRDefault="003B766C" w:rsidP="003B766C">
      <w:pPr>
        <w:spacing w:after="0" w:line="240" w:lineRule="auto"/>
        <w:rPr>
          <w:rFonts w:ascii="Arial" w:hAnsi="Arial" w:cs="Arial"/>
        </w:rPr>
      </w:pPr>
    </w:p>
    <w:p w14:paraId="52C1B28B" w14:textId="77777777" w:rsidR="003B766C" w:rsidRDefault="003B766C" w:rsidP="003B766C">
      <w:pPr>
        <w:spacing w:after="0" w:line="240" w:lineRule="auto"/>
        <w:rPr>
          <w:rFonts w:ascii="Arial" w:hAnsi="Arial" w:cs="Arial"/>
        </w:rPr>
      </w:pPr>
    </w:p>
    <w:p w14:paraId="6BEB703C" w14:textId="77777777" w:rsidR="003B766C" w:rsidRDefault="003B766C" w:rsidP="003B766C">
      <w:pPr>
        <w:spacing w:after="0" w:line="240" w:lineRule="auto"/>
        <w:rPr>
          <w:rFonts w:ascii="Arial" w:hAnsi="Arial" w:cs="Arial"/>
        </w:rPr>
      </w:pPr>
    </w:p>
    <w:p w14:paraId="423DA3A9" w14:textId="77777777" w:rsidR="003B766C" w:rsidRPr="001502E7" w:rsidRDefault="003B766C" w:rsidP="003B766C">
      <w:pPr>
        <w:spacing w:after="0" w:line="240" w:lineRule="auto"/>
        <w:rPr>
          <w:rFonts w:ascii="Arial" w:hAnsi="Arial" w:cs="Arial"/>
        </w:rPr>
      </w:pPr>
    </w:p>
    <w:p w14:paraId="51BC5998" w14:textId="4C40BC85" w:rsidR="003B766C" w:rsidRPr="001502E7" w:rsidRDefault="00450B89" w:rsidP="003B766C">
      <w:pPr>
        <w:spacing w:after="0" w:line="240" w:lineRule="auto"/>
        <w:jc w:val="center"/>
        <w:rPr>
          <w:rFonts w:ascii="Arial" w:hAnsi="Arial" w:cs="Arial"/>
          <w:b/>
        </w:rPr>
      </w:pPr>
      <w:r>
        <w:rPr>
          <w:rFonts w:ascii="Arial" w:hAnsi="Arial" w:cs="Arial"/>
          <w:b/>
        </w:rPr>
        <w:t>PATRICIO TORRES ESPINOSA</w:t>
      </w:r>
    </w:p>
    <w:p w14:paraId="41C5F5D5" w14:textId="33E4C0D8" w:rsidR="003B766C" w:rsidRPr="001502E7" w:rsidRDefault="003B766C" w:rsidP="003B766C">
      <w:pPr>
        <w:spacing w:after="0" w:line="240" w:lineRule="auto"/>
        <w:jc w:val="center"/>
        <w:rPr>
          <w:rFonts w:ascii="Arial" w:eastAsia="Century Gothic" w:hAnsi="Arial" w:cs="Arial"/>
        </w:rPr>
      </w:pPr>
      <w:r>
        <w:rPr>
          <w:rFonts w:ascii="Arial" w:hAnsi="Arial" w:cs="Arial"/>
          <w:b/>
        </w:rPr>
        <w:t>Subsecretario</w:t>
      </w:r>
      <w:r w:rsidRPr="001502E7">
        <w:rPr>
          <w:rFonts w:ascii="Arial" w:hAnsi="Arial" w:cs="Arial"/>
          <w:b/>
        </w:rPr>
        <w:t xml:space="preserve"> de Relaciones Exteriores</w:t>
      </w:r>
    </w:p>
    <w:p w14:paraId="6274CF82" w14:textId="77777777" w:rsidR="003B766C" w:rsidRPr="001502E7" w:rsidRDefault="003B766C" w:rsidP="003B766C">
      <w:pPr>
        <w:jc w:val="left"/>
        <w:rPr>
          <w:rFonts w:ascii="Arial" w:hAnsi="Arial" w:cs="Arial"/>
          <w:sz w:val="20"/>
          <w:szCs w:val="20"/>
        </w:rPr>
      </w:pPr>
    </w:p>
    <w:p w14:paraId="3938504D" w14:textId="77777777" w:rsidR="006023C3" w:rsidRPr="000735E9" w:rsidRDefault="006023C3" w:rsidP="00552548">
      <w:pPr>
        <w:ind w:left="708" w:hanging="708"/>
      </w:pPr>
    </w:p>
    <w:sectPr w:rsidR="006023C3" w:rsidRPr="000735E9" w:rsidSect="002E7D28">
      <w:footerReference w:type="default" r:id="rId15"/>
      <w:pgSz w:w="12242" w:h="18722" w:code="41"/>
      <w:pgMar w:top="1418" w:right="1701" w:bottom="1418"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45651" w14:textId="77777777" w:rsidR="00DF25F8" w:rsidRDefault="00DF25F8" w:rsidP="002E7D28">
      <w:pPr>
        <w:spacing w:after="0" w:line="240" w:lineRule="auto"/>
      </w:pPr>
      <w:r>
        <w:separator/>
      </w:r>
    </w:p>
  </w:endnote>
  <w:endnote w:type="continuationSeparator" w:id="0">
    <w:p w14:paraId="1A74D2EE" w14:textId="77777777" w:rsidR="00DF25F8" w:rsidRDefault="00DF25F8" w:rsidP="002E7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817384"/>
      <w:docPartObj>
        <w:docPartGallery w:val="Page Numbers (Bottom of Page)"/>
        <w:docPartUnique/>
      </w:docPartObj>
    </w:sdtPr>
    <w:sdtEndPr>
      <w:rPr>
        <w:sz w:val="20"/>
        <w:szCs w:val="20"/>
      </w:rPr>
    </w:sdtEndPr>
    <w:sdtContent>
      <w:p w14:paraId="031DA6F5" w14:textId="79D2BFB1" w:rsidR="001502E7" w:rsidRPr="00616869" w:rsidRDefault="001502E7">
        <w:pPr>
          <w:pStyle w:val="Piedepgina"/>
          <w:jc w:val="right"/>
          <w:rPr>
            <w:sz w:val="20"/>
            <w:szCs w:val="20"/>
          </w:rPr>
        </w:pPr>
        <w:r w:rsidRPr="00616869">
          <w:rPr>
            <w:sz w:val="20"/>
            <w:szCs w:val="20"/>
          </w:rPr>
          <w:fldChar w:fldCharType="begin"/>
        </w:r>
        <w:r w:rsidRPr="00616869">
          <w:rPr>
            <w:sz w:val="20"/>
            <w:szCs w:val="20"/>
          </w:rPr>
          <w:instrText>PAGE   \* MERGEFORMAT</w:instrText>
        </w:r>
        <w:r w:rsidRPr="00616869">
          <w:rPr>
            <w:sz w:val="20"/>
            <w:szCs w:val="20"/>
          </w:rPr>
          <w:fldChar w:fldCharType="separate"/>
        </w:r>
        <w:r w:rsidR="000770BE">
          <w:rPr>
            <w:noProof/>
            <w:sz w:val="20"/>
            <w:szCs w:val="20"/>
          </w:rPr>
          <w:t>21</w:t>
        </w:r>
        <w:r w:rsidRPr="00616869">
          <w:rPr>
            <w:sz w:val="20"/>
            <w:szCs w:val="20"/>
          </w:rPr>
          <w:fldChar w:fldCharType="end"/>
        </w:r>
      </w:p>
    </w:sdtContent>
  </w:sdt>
  <w:p w14:paraId="239AB3C3" w14:textId="77777777" w:rsidR="001502E7" w:rsidRDefault="001502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8AA2F" w14:textId="77777777" w:rsidR="00DF25F8" w:rsidRDefault="00DF25F8" w:rsidP="002E7D28">
      <w:pPr>
        <w:spacing w:after="0" w:line="240" w:lineRule="auto"/>
      </w:pPr>
      <w:r>
        <w:separator/>
      </w:r>
    </w:p>
  </w:footnote>
  <w:footnote w:type="continuationSeparator" w:id="0">
    <w:p w14:paraId="413A5713" w14:textId="77777777" w:rsidR="00DF25F8" w:rsidRDefault="00DF25F8" w:rsidP="002E7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4F3"/>
    <w:multiLevelType w:val="multilevel"/>
    <w:tmpl w:val="670EEC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5B1EDC"/>
    <w:multiLevelType w:val="multilevel"/>
    <w:tmpl w:val="06E619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6D5DEC"/>
    <w:multiLevelType w:val="multilevel"/>
    <w:tmpl w:val="CC6CFC44"/>
    <w:lvl w:ilvl="0">
      <w:start w:val="1"/>
      <w:numFmt w:val="decimal"/>
      <w:lvlText w:val="%1."/>
      <w:lvlJc w:val="left"/>
      <w:pPr>
        <w:ind w:left="675" w:hanging="6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29D6D39"/>
    <w:multiLevelType w:val="hybridMultilevel"/>
    <w:tmpl w:val="158E612C"/>
    <w:lvl w:ilvl="0" w:tplc="340A001B">
      <w:start w:val="1"/>
      <w:numFmt w:val="lowerRoman"/>
      <w:lvlText w:val="%1."/>
      <w:lvlJc w:val="righ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2BE603B"/>
    <w:multiLevelType w:val="multilevel"/>
    <w:tmpl w:val="FEF825B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0B242281"/>
    <w:multiLevelType w:val="hybridMultilevel"/>
    <w:tmpl w:val="C9D8227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B556B16"/>
    <w:multiLevelType w:val="multilevel"/>
    <w:tmpl w:val="EB628E36"/>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7" w15:restartNumberingAfterBreak="0">
    <w:nsid w:val="0CBA61D2"/>
    <w:multiLevelType w:val="multilevel"/>
    <w:tmpl w:val="ECD43B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1F10A70"/>
    <w:multiLevelType w:val="multilevel"/>
    <w:tmpl w:val="206AC2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390225F"/>
    <w:multiLevelType w:val="multilevel"/>
    <w:tmpl w:val="0610ED7E"/>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7A971EB"/>
    <w:multiLevelType w:val="multilevel"/>
    <w:tmpl w:val="46CEAA9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18AA7660"/>
    <w:multiLevelType w:val="hybridMultilevel"/>
    <w:tmpl w:val="20FA77A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18EF2C21"/>
    <w:multiLevelType w:val="multilevel"/>
    <w:tmpl w:val="5414DDCE"/>
    <w:lvl w:ilvl="0">
      <w:start w:val="1"/>
      <w:numFmt w:val="lowerLetter"/>
      <w:lvlText w:val="%1)"/>
      <w:lvlJc w:val="left"/>
      <w:pPr>
        <w:ind w:left="795" w:hanging="360"/>
      </w:pPr>
      <w:rPr>
        <w:b w:val="0"/>
      </w:r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13" w15:restartNumberingAfterBreak="0">
    <w:nsid w:val="1CED5DFA"/>
    <w:multiLevelType w:val="hybridMultilevel"/>
    <w:tmpl w:val="195C23D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2D16171"/>
    <w:multiLevelType w:val="multilevel"/>
    <w:tmpl w:val="F33CD8A0"/>
    <w:lvl w:ilvl="0">
      <w:start w:val="6"/>
      <w:numFmt w:val="bullet"/>
      <w:lvlText w:val="●"/>
      <w:lvlJc w:val="left"/>
      <w:pPr>
        <w:ind w:left="1065" w:hanging="360"/>
      </w:pPr>
      <w:rPr>
        <w:rFonts w:ascii="Noto Sans Symbols" w:eastAsia="Noto Sans Symbols" w:hAnsi="Noto Sans Symbols" w:cs="Noto Sans Symbols"/>
      </w:rPr>
    </w:lvl>
    <w:lvl w:ilvl="1">
      <w:start w:val="1"/>
      <w:numFmt w:val="bullet"/>
      <w:lvlText w:val="o"/>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abstractNum w:abstractNumId="15" w15:restartNumberingAfterBreak="0">
    <w:nsid w:val="235A6729"/>
    <w:multiLevelType w:val="multilevel"/>
    <w:tmpl w:val="C60A1FF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23E42988"/>
    <w:multiLevelType w:val="hybridMultilevel"/>
    <w:tmpl w:val="351AB44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244348B1"/>
    <w:multiLevelType w:val="multilevel"/>
    <w:tmpl w:val="E500C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CF42DB"/>
    <w:multiLevelType w:val="multilevel"/>
    <w:tmpl w:val="2280E0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F603839"/>
    <w:multiLevelType w:val="hybridMultilevel"/>
    <w:tmpl w:val="58CC16A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31402C82"/>
    <w:multiLevelType w:val="multilevel"/>
    <w:tmpl w:val="5164E5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2D30761"/>
    <w:multiLevelType w:val="hybridMultilevel"/>
    <w:tmpl w:val="68168DE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33865C6C"/>
    <w:multiLevelType w:val="hybridMultilevel"/>
    <w:tmpl w:val="DE308E4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348F0184"/>
    <w:multiLevelType w:val="hybridMultilevel"/>
    <w:tmpl w:val="F7702790"/>
    <w:lvl w:ilvl="0" w:tplc="340A001B">
      <w:start w:val="1"/>
      <w:numFmt w:val="lowerRoman"/>
      <w:lvlText w:val="%1."/>
      <w:lvlJc w:val="righ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38B4189B"/>
    <w:multiLevelType w:val="multilevel"/>
    <w:tmpl w:val="517C9A2C"/>
    <w:lvl w:ilvl="0">
      <w:start w:val="1"/>
      <w:numFmt w:val="decimal"/>
      <w:lvlText w:val="%1."/>
      <w:lvlJc w:val="left"/>
      <w:pPr>
        <w:ind w:left="502" w:hanging="360"/>
      </w:pPr>
      <w:rPr>
        <w:color w:val="222222"/>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5" w15:restartNumberingAfterBreak="0">
    <w:nsid w:val="3CCF21AC"/>
    <w:multiLevelType w:val="multilevel"/>
    <w:tmpl w:val="F78662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EA75752"/>
    <w:multiLevelType w:val="multilevel"/>
    <w:tmpl w:val="74AEA08C"/>
    <w:lvl w:ilvl="0">
      <w:start w:val="1"/>
      <w:numFmt w:val="decimal"/>
      <w:lvlText w:val="%1."/>
      <w:lvlJc w:val="left"/>
      <w:pPr>
        <w:ind w:left="720" w:hanging="360"/>
      </w:pPr>
      <w:rPr>
        <w:b w:val="0"/>
      </w:rPr>
    </w:lvl>
    <w:lvl w:ilvl="1">
      <w:start w:val="5"/>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7" w15:restartNumberingAfterBreak="0">
    <w:nsid w:val="3FA55A30"/>
    <w:multiLevelType w:val="hybridMultilevel"/>
    <w:tmpl w:val="433265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43D917A4"/>
    <w:multiLevelType w:val="hybridMultilevel"/>
    <w:tmpl w:val="2384DF46"/>
    <w:lvl w:ilvl="0" w:tplc="E9168C5C">
      <w:start w:val="1"/>
      <w:numFmt w:val="bullet"/>
      <w:lvlText w:val="-"/>
      <w:lvlJc w:val="left"/>
      <w:pPr>
        <w:ind w:left="720" w:hanging="360"/>
      </w:pPr>
      <w:rPr>
        <w:rFonts w:ascii="Sylfaen" w:hAnsi="Sylfae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446C2E18"/>
    <w:multiLevelType w:val="multilevel"/>
    <w:tmpl w:val="E34466F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4697511E"/>
    <w:multiLevelType w:val="hybridMultilevel"/>
    <w:tmpl w:val="4890447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47542278"/>
    <w:multiLevelType w:val="hybridMultilevel"/>
    <w:tmpl w:val="473633B4"/>
    <w:lvl w:ilvl="0" w:tplc="340A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4DCC4020"/>
    <w:multiLevelType w:val="multilevel"/>
    <w:tmpl w:val="8588548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33" w15:restartNumberingAfterBreak="0">
    <w:nsid w:val="55AD19D9"/>
    <w:multiLevelType w:val="hybridMultilevel"/>
    <w:tmpl w:val="85825238"/>
    <w:lvl w:ilvl="0" w:tplc="340A0017">
      <w:start w:val="1"/>
      <w:numFmt w:val="lowerLetter"/>
      <w:lvlText w:val="%1)"/>
      <w:lvlJc w:val="left"/>
      <w:pPr>
        <w:ind w:left="754" w:hanging="360"/>
      </w:pPr>
    </w:lvl>
    <w:lvl w:ilvl="1" w:tplc="340A0019" w:tentative="1">
      <w:start w:val="1"/>
      <w:numFmt w:val="lowerLetter"/>
      <w:lvlText w:val="%2."/>
      <w:lvlJc w:val="left"/>
      <w:pPr>
        <w:ind w:left="1474" w:hanging="360"/>
      </w:pPr>
    </w:lvl>
    <w:lvl w:ilvl="2" w:tplc="340A001B" w:tentative="1">
      <w:start w:val="1"/>
      <w:numFmt w:val="lowerRoman"/>
      <w:lvlText w:val="%3."/>
      <w:lvlJc w:val="right"/>
      <w:pPr>
        <w:ind w:left="2194" w:hanging="180"/>
      </w:pPr>
    </w:lvl>
    <w:lvl w:ilvl="3" w:tplc="340A000F" w:tentative="1">
      <w:start w:val="1"/>
      <w:numFmt w:val="decimal"/>
      <w:lvlText w:val="%4."/>
      <w:lvlJc w:val="left"/>
      <w:pPr>
        <w:ind w:left="2914" w:hanging="360"/>
      </w:pPr>
    </w:lvl>
    <w:lvl w:ilvl="4" w:tplc="340A0019" w:tentative="1">
      <w:start w:val="1"/>
      <w:numFmt w:val="lowerLetter"/>
      <w:lvlText w:val="%5."/>
      <w:lvlJc w:val="left"/>
      <w:pPr>
        <w:ind w:left="3634" w:hanging="360"/>
      </w:pPr>
    </w:lvl>
    <w:lvl w:ilvl="5" w:tplc="340A001B" w:tentative="1">
      <w:start w:val="1"/>
      <w:numFmt w:val="lowerRoman"/>
      <w:lvlText w:val="%6."/>
      <w:lvlJc w:val="right"/>
      <w:pPr>
        <w:ind w:left="4354" w:hanging="180"/>
      </w:pPr>
    </w:lvl>
    <w:lvl w:ilvl="6" w:tplc="340A000F" w:tentative="1">
      <w:start w:val="1"/>
      <w:numFmt w:val="decimal"/>
      <w:lvlText w:val="%7."/>
      <w:lvlJc w:val="left"/>
      <w:pPr>
        <w:ind w:left="5074" w:hanging="360"/>
      </w:pPr>
    </w:lvl>
    <w:lvl w:ilvl="7" w:tplc="340A0019" w:tentative="1">
      <w:start w:val="1"/>
      <w:numFmt w:val="lowerLetter"/>
      <w:lvlText w:val="%8."/>
      <w:lvlJc w:val="left"/>
      <w:pPr>
        <w:ind w:left="5794" w:hanging="360"/>
      </w:pPr>
    </w:lvl>
    <w:lvl w:ilvl="8" w:tplc="340A001B" w:tentative="1">
      <w:start w:val="1"/>
      <w:numFmt w:val="lowerRoman"/>
      <w:lvlText w:val="%9."/>
      <w:lvlJc w:val="right"/>
      <w:pPr>
        <w:ind w:left="6514" w:hanging="180"/>
      </w:pPr>
    </w:lvl>
  </w:abstractNum>
  <w:abstractNum w:abstractNumId="34" w15:restartNumberingAfterBreak="0">
    <w:nsid w:val="58933A0D"/>
    <w:multiLevelType w:val="multilevel"/>
    <w:tmpl w:val="81EE20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9E61665"/>
    <w:multiLevelType w:val="multilevel"/>
    <w:tmpl w:val="9BFC9AB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6" w15:restartNumberingAfterBreak="0">
    <w:nsid w:val="5AD553DC"/>
    <w:multiLevelType w:val="hybridMultilevel"/>
    <w:tmpl w:val="C03EBA02"/>
    <w:lvl w:ilvl="0" w:tplc="340A0017">
      <w:start w:val="1"/>
      <w:numFmt w:val="lowerLetter"/>
      <w:lvlText w:val="%1)"/>
      <w:lvlJc w:val="left"/>
      <w:pPr>
        <w:ind w:left="1068" w:hanging="360"/>
      </w:p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7" w15:restartNumberingAfterBreak="0">
    <w:nsid w:val="5E397F8B"/>
    <w:multiLevelType w:val="multilevel"/>
    <w:tmpl w:val="9AA05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17E7D09"/>
    <w:multiLevelType w:val="hybridMultilevel"/>
    <w:tmpl w:val="4890447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62B92841"/>
    <w:multiLevelType w:val="hybridMultilevel"/>
    <w:tmpl w:val="01C0749E"/>
    <w:lvl w:ilvl="0" w:tplc="04A225C2">
      <w:start w:val="1"/>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15:restartNumberingAfterBreak="0">
    <w:nsid w:val="67100C2B"/>
    <w:multiLevelType w:val="multilevel"/>
    <w:tmpl w:val="8588548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41" w15:restartNumberingAfterBreak="0">
    <w:nsid w:val="69F703AE"/>
    <w:multiLevelType w:val="multilevel"/>
    <w:tmpl w:val="B3E6F11A"/>
    <w:lvl w:ilvl="0">
      <w:start w:val="1"/>
      <w:numFmt w:val="decimal"/>
      <w:lvlText w:val="%1."/>
      <w:lvlJc w:val="left"/>
      <w:pPr>
        <w:ind w:left="720" w:hanging="360"/>
      </w:pPr>
      <w:rPr>
        <w:b/>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6A296583"/>
    <w:multiLevelType w:val="multilevel"/>
    <w:tmpl w:val="29EE0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9B5490"/>
    <w:multiLevelType w:val="multilevel"/>
    <w:tmpl w:val="E34466FA"/>
    <w:lvl w:ilvl="0">
      <w:start w:val="1"/>
      <w:numFmt w:val="lowerLetter"/>
      <w:lvlText w:val="%1)"/>
      <w:lvlJc w:val="left"/>
      <w:pPr>
        <w:ind w:left="1389" w:hanging="360"/>
      </w:pPr>
    </w:lvl>
    <w:lvl w:ilvl="1">
      <w:start w:val="1"/>
      <w:numFmt w:val="lowerLetter"/>
      <w:lvlText w:val="%2."/>
      <w:lvlJc w:val="left"/>
      <w:pPr>
        <w:ind w:left="2109" w:hanging="360"/>
      </w:pPr>
    </w:lvl>
    <w:lvl w:ilvl="2">
      <w:start w:val="1"/>
      <w:numFmt w:val="lowerRoman"/>
      <w:lvlText w:val="%3."/>
      <w:lvlJc w:val="right"/>
      <w:pPr>
        <w:ind w:left="2829" w:hanging="180"/>
      </w:pPr>
    </w:lvl>
    <w:lvl w:ilvl="3">
      <w:start w:val="1"/>
      <w:numFmt w:val="decimal"/>
      <w:lvlText w:val="%4."/>
      <w:lvlJc w:val="left"/>
      <w:pPr>
        <w:ind w:left="3549" w:hanging="360"/>
      </w:pPr>
    </w:lvl>
    <w:lvl w:ilvl="4">
      <w:start w:val="1"/>
      <w:numFmt w:val="lowerLetter"/>
      <w:lvlText w:val="%5."/>
      <w:lvlJc w:val="left"/>
      <w:pPr>
        <w:ind w:left="4269" w:hanging="360"/>
      </w:pPr>
    </w:lvl>
    <w:lvl w:ilvl="5">
      <w:start w:val="1"/>
      <w:numFmt w:val="lowerRoman"/>
      <w:lvlText w:val="%6."/>
      <w:lvlJc w:val="right"/>
      <w:pPr>
        <w:ind w:left="4989" w:hanging="180"/>
      </w:pPr>
    </w:lvl>
    <w:lvl w:ilvl="6">
      <w:start w:val="1"/>
      <w:numFmt w:val="decimal"/>
      <w:lvlText w:val="%7."/>
      <w:lvlJc w:val="left"/>
      <w:pPr>
        <w:ind w:left="5709" w:hanging="360"/>
      </w:pPr>
    </w:lvl>
    <w:lvl w:ilvl="7">
      <w:start w:val="1"/>
      <w:numFmt w:val="lowerLetter"/>
      <w:lvlText w:val="%8."/>
      <w:lvlJc w:val="left"/>
      <w:pPr>
        <w:ind w:left="6429" w:hanging="360"/>
      </w:pPr>
    </w:lvl>
    <w:lvl w:ilvl="8">
      <w:start w:val="1"/>
      <w:numFmt w:val="lowerRoman"/>
      <w:lvlText w:val="%9."/>
      <w:lvlJc w:val="right"/>
      <w:pPr>
        <w:ind w:left="7149" w:hanging="180"/>
      </w:pPr>
    </w:lvl>
  </w:abstractNum>
  <w:abstractNum w:abstractNumId="44" w15:restartNumberingAfterBreak="0">
    <w:nsid w:val="737E7689"/>
    <w:multiLevelType w:val="multilevel"/>
    <w:tmpl w:val="5C3A7F94"/>
    <w:lvl w:ilvl="0">
      <w:start w:val="1"/>
      <w:numFmt w:val="decimal"/>
      <w:lvlText w:val="%1."/>
      <w:lvlJc w:val="left"/>
      <w:pPr>
        <w:ind w:left="720" w:hanging="360"/>
      </w:pPr>
      <w:rPr>
        <w:rFonts w:ascii="Calibri" w:eastAsia="Calibri" w:hAnsi="Calibri" w:cs="Calibr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4BF1FA2"/>
    <w:multiLevelType w:val="hybridMultilevel"/>
    <w:tmpl w:val="8834AA02"/>
    <w:lvl w:ilvl="0" w:tplc="340A000F">
      <w:start w:val="1"/>
      <w:numFmt w:val="decimal"/>
      <w:lvlText w:val="%1."/>
      <w:lvlJc w:val="left"/>
      <w:pPr>
        <w:ind w:left="754" w:hanging="360"/>
      </w:pPr>
    </w:lvl>
    <w:lvl w:ilvl="1" w:tplc="340A0019" w:tentative="1">
      <w:start w:val="1"/>
      <w:numFmt w:val="lowerLetter"/>
      <w:lvlText w:val="%2."/>
      <w:lvlJc w:val="left"/>
      <w:pPr>
        <w:ind w:left="1474" w:hanging="360"/>
      </w:pPr>
    </w:lvl>
    <w:lvl w:ilvl="2" w:tplc="340A001B" w:tentative="1">
      <w:start w:val="1"/>
      <w:numFmt w:val="lowerRoman"/>
      <w:lvlText w:val="%3."/>
      <w:lvlJc w:val="right"/>
      <w:pPr>
        <w:ind w:left="2194" w:hanging="180"/>
      </w:pPr>
    </w:lvl>
    <w:lvl w:ilvl="3" w:tplc="340A000F" w:tentative="1">
      <w:start w:val="1"/>
      <w:numFmt w:val="decimal"/>
      <w:lvlText w:val="%4."/>
      <w:lvlJc w:val="left"/>
      <w:pPr>
        <w:ind w:left="2914" w:hanging="360"/>
      </w:pPr>
    </w:lvl>
    <w:lvl w:ilvl="4" w:tplc="340A0019" w:tentative="1">
      <w:start w:val="1"/>
      <w:numFmt w:val="lowerLetter"/>
      <w:lvlText w:val="%5."/>
      <w:lvlJc w:val="left"/>
      <w:pPr>
        <w:ind w:left="3634" w:hanging="360"/>
      </w:pPr>
    </w:lvl>
    <w:lvl w:ilvl="5" w:tplc="340A001B" w:tentative="1">
      <w:start w:val="1"/>
      <w:numFmt w:val="lowerRoman"/>
      <w:lvlText w:val="%6."/>
      <w:lvlJc w:val="right"/>
      <w:pPr>
        <w:ind w:left="4354" w:hanging="180"/>
      </w:pPr>
    </w:lvl>
    <w:lvl w:ilvl="6" w:tplc="340A000F" w:tentative="1">
      <w:start w:val="1"/>
      <w:numFmt w:val="decimal"/>
      <w:lvlText w:val="%7."/>
      <w:lvlJc w:val="left"/>
      <w:pPr>
        <w:ind w:left="5074" w:hanging="360"/>
      </w:pPr>
    </w:lvl>
    <w:lvl w:ilvl="7" w:tplc="340A0019" w:tentative="1">
      <w:start w:val="1"/>
      <w:numFmt w:val="lowerLetter"/>
      <w:lvlText w:val="%8."/>
      <w:lvlJc w:val="left"/>
      <w:pPr>
        <w:ind w:left="5794" w:hanging="360"/>
      </w:pPr>
    </w:lvl>
    <w:lvl w:ilvl="8" w:tplc="340A001B" w:tentative="1">
      <w:start w:val="1"/>
      <w:numFmt w:val="lowerRoman"/>
      <w:lvlText w:val="%9."/>
      <w:lvlJc w:val="right"/>
      <w:pPr>
        <w:ind w:left="6514" w:hanging="180"/>
      </w:pPr>
    </w:lvl>
  </w:abstractNum>
  <w:abstractNum w:abstractNumId="46" w15:restartNumberingAfterBreak="0">
    <w:nsid w:val="7BD44EFB"/>
    <w:multiLevelType w:val="multilevel"/>
    <w:tmpl w:val="4E8A60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CB15E20"/>
    <w:multiLevelType w:val="multilevel"/>
    <w:tmpl w:val="8EAC018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44"/>
  </w:num>
  <w:num w:numId="2">
    <w:abstractNumId w:val="37"/>
  </w:num>
  <w:num w:numId="3">
    <w:abstractNumId w:val="32"/>
  </w:num>
  <w:num w:numId="4">
    <w:abstractNumId w:val="20"/>
  </w:num>
  <w:num w:numId="5">
    <w:abstractNumId w:val="4"/>
  </w:num>
  <w:num w:numId="6">
    <w:abstractNumId w:val="25"/>
  </w:num>
  <w:num w:numId="7">
    <w:abstractNumId w:val="0"/>
  </w:num>
  <w:num w:numId="8">
    <w:abstractNumId w:val="40"/>
  </w:num>
  <w:num w:numId="9">
    <w:abstractNumId w:val="9"/>
  </w:num>
  <w:num w:numId="10">
    <w:abstractNumId w:val="43"/>
  </w:num>
  <w:num w:numId="11">
    <w:abstractNumId w:val="1"/>
  </w:num>
  <w:num w:numId="12">
    <w:abstractNumId w:val="41"/>
  </w:num>
  <w:num w:numId="13">
    <w:abstractNumId w:val="10"/>
  </w:num>
  <w:num w:numId="14">
    <w:abstractNumId w:val="35"/>
  </w:num>
  <w:num w:numId="15">
    <w:abstractNumId w:val="46"/>
  </w:num>
  <w:num w:numId="16">
    <w:abstractNumId w:val="6"/>
  </w:num>
  <w:num w:numId="17">
    <w:abstractNumId w:val="12"/>
  </w:num>
  <w:num w:numId="18">
    <w:abstractNumId w:val="34"/>
  </w:num>
  <w:num w:numId="19">
    <w:abstractNumId w:val="7"/>
  </w:num>
  <w:num w:numId="20">
    <w:abstractNumId w:val="2"/>
  </w:num>
  <w:num w:numId="21">
    <w:abstractNumId w:val="18"/>
  </w:num>
  <w:num w:numId="22">
    <w:abstractNumId w:val="15"/>
  </w:num>
  <w:num w:numId="23">
    <w:abstractNumId w:val="14"/>
  </w:num>
  <w:num w:numId="24">
    <w:abstractNumId w:val="47"/>
  </w:num>
  <w:num w:numId="25">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29"/>
  </w:num>
  <w:num w:numId="28">
    <w:abstractNumId w:val="38"/>
  </w:num>
  <w:num w:numId="29">
    <w:abstractNumId w:val="42"/>
  </w:num>
  <w:num w:numId="30">
    <w:abstractNumId w:val="17"/>
  </w:num>
  <w:num w:numId="31">
    <w:abstractNumId w:val="24"/>
  </w:num>
  <w:num w:numId="32">
    <w:abstractNumId w:val="23"/>
  </w:num>
  <w:num w:numId="33">
    <w:abstractNumId w:val="3"/>
  </w:num>
  <w:num w:numId="34">
    <w:abstractNumId w:val="31"/>
  </w:num>
  <w:num w:numId="35">
    <w:abstractNumId w:val="21"/>
  </w:num>
  <w:num w:numId="36">
    <w:abstractNumId w:val="33"/>
  </w:num>
  <w:num w:numId="37">
    <w:abstractNumId w:val="45"/>
  </w:num>
  <w:num w:numId="38">
    <w:abstractNumId w:val="39"/>
  </w:num>
  <w:num w:numId="39">
    <w:abstractNumId w:val="27"/>
  </w:num>
  <w:num w:numId="40">
    <w:abstractNumId w:val="36"/>
  </w:num>
  <w:num w:numId="41">
    <w:abstractNumId w:val="28"/>
  </w:num>
  <w:num w:numId="42">
    <w:abstractNumId w:val="16"/>
  </w:num>
  <w:num w:numId="43">
    <w:abstractNumId w:val="19"/>
  </w:num>
  <w:num w:numId="44">
    <w:abstractNumId w:val="11"/>
  </w:num>
  <w:num w:numId="45">
    <w:abstractNumId w:val="30"/>
  </w:num>
  <w:num w:numId="46">
    <w:abstractNumId w:val="5"/>
  </w:num>
  <w:num w:numId="47">
    <w:abstractNumId w:val="22"/>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CL"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CL"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7F7"/>
    <w:rsid w:val="000010DA"/>
    <w:rsid w:val="00002398"/>
    <w:rsid w:val="0001155A"/>
    <w:rsid w:val="00012102"/>
    <w:rsid w:val="00034AAF"/>
    <w:rsid w:val="000735E9"/>
    <w:rsid w:val="000770BE"/>
    <w:rsid w:val="000A0AFD"/>
    <w:rsid w:val="000B61F7"/>
    <w:rsid w:val="000D2E3B"/>
    <w:rsid w:val="001126A0"/>
    <w:rsid w:val="00113C44"/>
    <w:rsid w:val="00134B19"/>
    <w:rsid w:val="001502E7"/>
    <w:rsid w:val="00150BFC"/>
    <w:rsid w:val="00186BF7"/>
    <w:rsid w:val="001E0AB7"/>
    <w:rsid w:val="001E783D"/>
    <w:rsid w:val="00227270"/>
    <w:rsid w:val="00281B3F"/>
    <w:rsid w:val="00284C59"/>
    <w:rsid w:val="00296DB1"/>
    <w:rsid w:val="002A2309"/>
    <w:rsid w:val="002B6BCC"/>
    <w:rsid w:val="002D2BCF"/>
    <w:rsid w:val="002E7D28"/>
    <w:rsid w:val="0032375B"/>
    <w:rsid w:val="00327779"/>
    <w:rsid w:val="00347577"/>
    <w:rsid w:val="00355CF1"/>
    <w:rsid w:val="00383BC2"/>
    <w:rsid w:val="0039283C"/>
    <w:rsid w:val="003A5200"/>
    <w:rsid w:val="003B766C"/>
    <w:rsid w:val="00414925"/>
    <w:rsid w:val="00423A37"/>
    <w:rsid w:val="00423BF8"/>
    <w:rsid w:val="00430CCE"/>
    <w:rsid w:val="00450B89"/>
    <w:rsid w:val="0046419F"/>
    <w:rsid w:val="004A5C39"/>
    <w:rsid w:val="004B3FAD"/>
    <w:rsid w:val="004C1495"/>
    <w:rsid w:val="004D6C7D"/>
    <w:rsid w:val="004E662E"/>
    <w:rsid w:val="004E7479"/>
    <w:rsid w:val="00552548"/>
    <w:rsid w:val="00583415"/>
    <w:rsid w:val="0058469F"/>
    <w:rsid w:val="00591BDD"/>
    <w:rsid w:val="00594C89"/>
    <w:rsid w:val="005D1E12"/>
    <w:rsid w:val="005F370A"/>
    <w:rsid w:val="006023C3"/>
    <w:rsid w:val="00603AA1"/>
    <w:rsid w:val="006126FE"/>
    <w:rsid w:val="006153F5"/>
    <w:rsid w:val="00617627"/>
    <w:rsid w:val="006260E9"/>
    <w:rsid w:val="00626F4E"/>
    <w:rsid w:val="0069497D"/>
    <w:rsid w:val="006A4E3F"/>
    <w:rsid w:val="006B1AA2"/>
    <w:rsid w:val="006D7648"/>
    <w:rsid w:val="006E3644"/>
    <w:rsid w:val="0071766E"/>
    <w:rsid w:val="007211D3"/>
    <w:rsid w:val="00776190"/>
    <w:rsid w:val="00777B0F"/>
    <w:rsid w:val="007A75B3"/>
    <w:rsid w:val="007A7C33"/>
    <w:rsid w:val="007B35C6"/>
    <w:rsid w:val="0082185D"/>
    <w:rsid w:val="00822376"/>
    <w:rsid w:val="008500F0"/>
    <w:rsid w:val="0086458A"/>
    <w:rsid w:val="00884280"/>
    <w:rsid w:val="008B66BA"/>
    <w:rsid w:val="008C5389"/>
    <w:rsid w:val="008D1154"/>
    <w:rsid w:val="008D25FA"/>
    <w:rsid w:val="008E575F"/>
    <w:rsid w:val="008F3F38"/>
    <w:rsid w:val="00917426"/>
    <w:rsid w:val="00922F1B"/>
    <w:rsid w:val="0093073E"/>
    <w:rsid w:val="00936DB1"/>
    <w:rsid w:val="00942DC2"/>
    <w:rsid w:val="00972F18"/>
    <w:rsid w:val="0097607B"/>
    <w:rsid w:val="009B1483"/>
    <w:rsid w:val="009B7D57"/>
    <w:rsid w:val="009D68E2"/>
    <w:rsid w:val="009F779F"/>
    <w:rsid w:val="00A2077F"/>
    <w:rsid w:val="00A21DCF"/>
    <w:rsid w:val="00A225E8"/>
    <w:rsid w:val="00A43DB5"/>
    <w:rsid w:val="00A712FB"/>
    <w:rsid w:val="00A7758E"/>
    <w:rsid w:val="00A80C62"/>
    <w:rsid w:val="00AB21CA"/>
    <w:rsid w:val="00AD1C68"/>
    <w:rsid w:val="00AE2D3C"/>
    <w:rsid w:val="00B07428"/>
    <w:rsid w:val="00B27F41"/>
    <w:rsid w:val="00B37D65"/>
    <w:rsid w:val="00B44535"/>
    <w:rsid w:val="00BA0A58"/>
    <w:rsid w:val="00BA1FDB"/>
    <w:rsid w:val="00BE30C0"/>
    <w:rsid w:val="00BE351B"/>
    <w:rsid w:val="00BE6A25"/>
    <w:rsid w:val="00BE7186"/>
    <w:rsid w:val="00C05136"/>
    <w:rsid w:val="00C331E1"/>
    <w:rsid w:val="00C40589"/>
    <w:rsid w:val="00C42C20"/>
    <w:rsid w:val="00C737F7"/>
    <w:rsid w:val="00C7415F"/>
    <w:rsid w:val="00C83744"/>
    <w:rsid w:val="00C909A1"/>
    <w:rsid w:val="00CC732B"/>
    <w:rsid w:val="00CE5196"/>
    <w:rsid w:val="00CE5A16"/>
    <w:rsid w:val="00CE71A6"/>
    <w:rsid w:val="00CE76E7"/>
    <w:rsid w:val="00CF0506"/>
    <w:rsid w:val="00CF06B4"/>
    <w:rsid w:val="00CF51EC"/>
    <w:rsid w:val="00D343EB"/>
    <w:rsid w:val="00D44BD6"/>
    <w:rsid w:val="00D6300B"/>
    <w:rsid w:val="00D9689D"/>
    <w:rsid w:val="00DA1697"/>
    <w:rsid w:val="00DA691C"/>
    <w:rsid w:val="00DD0BA3"/>
    <w:rsid w:val="00DF25F8"/>
    <w:rsid w:val="00E3432A"/>
    <w:rsid w:val="00E532DE"/>
    <w:rsid w:val="00E6665B"/>
    <w:rsid w:val="00EA0088"/>
    <w:rsid w:val="00EC75E1"/>
    <w:rsid w:val="00EF193D"/>
    <w:rsid w:val="00F04893"/>
    <w:rsid w:val="00F12803"/>
    <w:rsid w:val="00F42FD0"/>
    <w:rsid w:val="00F7430C"/>
    <w:rsid w:val="00F91975"/>
    <w:rsid w:val="00F92966"/>
    <w:rsid w:val="00F945C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9ED15"/>
  <w15:chartTrackingRefBased/>
  <w15:docId w15:val="{3BF9AB82-520D-45F2-AFC1-942E6421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83C"/>
    <w:pPr>
      <w:spacing w:line="252" w:lineRule="auto"/>
      <w:jc w:val="both"/>
    </w:pPr>
    <w:rPr>
      <w:rFonts w:ascii="Calibri" w:eastAsia="Calibri" w:hAnsi="Calibri" w:cs="Calibri"/>
      <w:lang w:eastAsia="es-CL"/>
    </w:rPr>
  </w:style>
  <w:style w:type="paragraph" w:styleId="Ttulo1">
    <w:name w:val="heading 1"/>
    <w:basedOn w:val="Normal"/>
    <w:next w:val="Normal"/>
    <w:link w:val="Ttulo1Car"/>
    <w:uiPriority w:val="9"/>
    <w:qFormat/>
    <w:rsid w:val="0039283C"/>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ar"/>
    <w:uiPriority w:val="9"/>
    <w:unhideWhenUsed/>
    <w:qFormat/>
    <w:rsid w:val="0039283C"/>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ar"/>
    <w:uiPriority w:val="9"/>
    <w:unhideWhenUsed/>
    <w:qFormat/>
    <w:rsid w:val="0039283C"/>
    <w:pPr>
      <w:keepNext/>
      <w:keepLines/>
      <w:spacing w:before="120" w:after="0"/>
      <w:outlineLvl w:val="2"/>
    </w:pPr>
    <w:rPr>
      <w:rFonts w:asciiTheme="majorHAnsi" w:eastAsiaTheme="majorEastAsia" w:hAnsiTheme="majorHAnsi" w:cstheme="majorBidi"/>
      <w:spacing w:val="4"/>
      <w:sz w:val="24"/>
      <w:szCs w:val="24"/>
    </w:rPr>
  </w:style>
  <w:style w:type="paragraph" w:styleId="Ttulo4">
    <w:name w:val="heading 4"/>
    <w:basedOn w:val="Normal"/>
    <w:next w:val="Normal"/>
    <w:link w:val="Ttulo4Car"/>
    <w:uiPriority w:val="9"/>
    <w:unhideWhenUsed/>
    <w:qFormat/>
    <w:rsid w:val="0039283C"/>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iPriority w:val="9"/>
    <w:unhideWhenUsed/>
    <w:qFormat/>
    <w:rsid w:val="0039283C"/>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unhideWhenUsed/>
    <w:qFormat/>
    <w:rsid w:val="0039283C"/>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39283C"/>
    <w:pPr>
      <w:keepNext/>
      <w:keepLines/>
      <w:spacing w:before="120" w:after="0"/>
      <w:outlineLvl w:val="6"/>
    </w:pPr>
    <w:rPr>
      <w:i/>
      <w:iCs/>
    </w:rPr>
  </w:style>
  <w:style w:type="paragraph" w:styleId="Ttulo8">
    <w:name w:val="heading 8"/>
    <w:basedOn w:val="Normal"/>
    <w:next w:val="Normal"/>
    <w:link w:val="Ttulo8Car"/>
    <w:uiPriority w:val="9"/>
    <w:semiHidden/>
    <w:unhideWhenUsed/>
    <w:qFormat/>
    <w:rsid w:val="0039283C"/>
    <w:pPr>
      <w:keepNext/>
      <w:keepLines/>
      <w:spacing w:before="120" w:after="0"/>
      <w:outlineLvl w:val="7"/>
    </w:pPr>
    <w:rPr>
      <w:b/>
      <w:bCs/>
    </w:rPr>
  </w:style>
  <w:style w:type="paragraph" w:styleId="Ttulo9">
    <w:name w:val="heading 9"/>
    <w:basedOn w:val="Normal"/>
    <w:next w:val="Normal"/>
    <w:link w:val="Ttulo9Car"/>
    <w:uiPriority w:val="9"/>
    <w:semiHidden/>
    <w:unhideWhenUsed/>
    <w:qFormat/>
    <w:rsid w:val="0039283C"/>
    <w:pPr>
      <w:keepNext/>
      <w:keepLines/>
      <w:spacing w:before="120" w:after="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283C"/>
    <w:rPr>
      <w:rFonts w:asciiTheme="majorHAnsi" w:eastAsiaTheme="majorEastAsia" w:hAnsiTheme="majorHAnsi" w:cstheme="majorBidi"/>
      <w:b/>
      <w:bCs/>
      <w:caps/>
      <w:spacing w:val="4"/>
      <w:sz w:val="28"/>
      <w:szCs w:val="28"/>
      <w:lang w:eastAsia="es-CL"/>
    </w:rPr>
  </w:style>
  <w:style w:type="character" w:customStyle="1" w:styleId="Ttulo2Car">
    <w:name w:val="Título 2 Car"/>
    <w:basedOn w:val="Fuentedeprrafopredeter"/>
    <w:link w:val="Ttulo2"/>
    <w:uiPriority w:val="9"/>
    <w:rsid w:val="0039283C"/>
    <w:rPr>
      <w:rFonts w:asciiTheme="majorHAnsi" w:eastAsiaTheme="majorEastAsia" w:hAnsiTheme="majorHAnsi" w:cstheme="majorBidi"/>
      <w:b/>
      <w:bCs/>
      <w:sz w:val="28"/>
      <w:szCs w:val="28"/>
      <w:lang w:eastAsia="es-CL"/>
    </w:rPr>
  </w:style>
  <w:style w:type="character" w:customStyle="1" w:styleId="Ttulo3Car">
    <w:name w:val="Título 3 Car"/>
    <w:basedOn w:val="Fuentedeprrafopredeter"/>
    <w:link w:val="Ttulo3"/>
    <w:uiPriority w:val="9"/>
    <w:rsid w:val="0039283C"/>
    <w:rPr>
      <w:rFonts w:asciiTheme="majorHAnsi" w:eastAsiaTheme="majorEastAsia" w:hAnsiTheme="majorHAnsi" w:cstheme="majorBidi"/>
      <w:spacing w:val="4"/>
      <w:sz w:val="24"/>
      <w:szCs w:val="24"/>
      <w:lang w:eastAsia="es-CL"/>
    </w:rPr>
  </w:style>
  <w:style w:type="character" w:customStyle="1" w:styleId="Ttulo4Car">
    <w:name w:val="Título 4 Car"/>
    <w:basedOn w:val="Fuentedeprrafopredeter"/>
    <w:link w:val="Ttulo4"/>
    <w:uiPriority w:val="9"/>
    <w:rsid w:val="0039283C"/>
    <w:rPr>
      <w:rFonts w:asciiTheme="majorHAnsi" w:eastAsiaTheme="majorEastAsia" w:hAnsiTheme="majorHAnsi" w:cstheme="majorBidi"/>
      <w:i/>
      <w:iCs/>
      <w:sz w:val="24"/>
      <w:szCs w:val="24"/>
      <w:lang w:eastAsia="es-CL"/>
    </w:rPr>
  </w:style>
  <w:style w:type="character" w:customStyle="1" w:styleId="Ttulo5Car">
    <w:name w:val="Título 5 Car"/>
    <w:basedOn w:val="Fuentedeprrafopredeter"/>
    <w:link w:val="Ttulo5"/>
    <w:uiPriority w:val="9"/>
    <w:rsid w:val="0039283C"/>
    <w:rPr>
      <w:rFonts w:asciiTheme="majorHAnsi" w:eastAsiaTheme="majorEastAsia" w:hAnsiTheme="majorHAnsi" w:cstheme="majorBidi"/>
      <w:b/>
      <w:bCs/>
      <w:lang w:eastAsia="es-CL"/>
    </w:rPr>
  </w:style>
  <w:style w:type="character" w:customStyle="1" w:styleId="Ttulo6Car">
    <w:name w:val="Título 6 Car"/>
    <w:basedOn w:val="Fuentedeprrafopredeter"/>
    <w:link w:val="Ttulo6"/>
    <w:uiPriority w:val="9"/>
    <w:rsid w:val="0039283C"/>
    <w:rPr>
      <w:rFonts w:asciiTheme="majorHAnsi" w:eastAsiaTheme="majorEastAsia" w:hAnsiTheme="majorHAnsi" w:cstheme="majorBidi"/>
      <w:b/>
      <w:bCs/>
      <w:i/>
      <w:iCs/>
      <w:lang w:eastAsia="es-CL"/>
    </w:rPr>
  </w:style>
  <w:style w:type="character" w:customStyle="1" w:styleId="Ttulo7Car">
    <w:name w:val="Título 7 Car"/>
    <w:basedOn w:val="Fuentedeprrafopredeter"/>
    <w:link w:val="Ttulo7"/>
    <w:uiPriority w:val="9"/>
    <w:semiHidden/>
    <w:rsid w:val="0039283C"/>
    <w:rPr>
      <w:rFonts w:ascii="Calibri" w:eastAsia="Calibri" w:hAnsi="Calibri" w:cs="Calibri"/>
      <w:i/>
      <w:iCs/>
      <w:lang w:eastAsia="es-CL"/>
    </w:rPr>
  </w:style>
  <w:style w:type="character" w:customStyle="1" w:styleId="Ttulo8Car">
    <w:name w:val="Título 8 Car"/>
    <w:basedOn w:val="Fuentedeprrafopredeter"/>
    <w:link w:val="Ttulo8"/>
    <w:uiPriority w:val="9"/>
    <w:semiHidden/>
    <w:rsid w:val="0039283C"/>
    <w:rPr>
      <w:rFonts w:ascii="Calibri" w:eastAsia="Calibri" w:hAnsi="Calibri" w:cs="Calibri"/>
      <w:b/>
      <w:bCs/>
      <w:lang w:eastAsia="es-CL"/>
    </w:rPr>
  </w:style>
  <w:style w:type="character" w:customStyle="1" w:styleId="Ttulo9Car">
    <w:name w:val="Título 9 Car"/>
    <w:basedOn w:val="Fuentedeprrafopredeter"/>
    <w:link w:val="Ttulo9"/>
    <w:uiPriority w:val="9"/>
    <w:semiHidden/>
    <w:rsid w:val="0039283C"/>
    <w:rPr>
      <w:rFonts w:ascii="Calibri" w:eastAsia="Calibri" w:hAnsi="Calibri" w:cs="Calibri"/>
      <w:i/>
      <w:iCs/>
      <w:lang w:eastAsia="es-CL"/>
    </w:rPr>
  </w:style>
  <w:style w:type="table" w:customStyle="1" w:styleId="TableNormal">
    <w:name w:val="Table Normal"/>
    <w:rsid w:val="0039283C"/>
    <w:pPr>
      <w:spacing w:line="252" w:lineRule="auto"/>
      <w:jc w:val="both"/>
    </w:pPr>
    <w:rPr>
      <w:rFonts w:ascii="Calibri" w:eastAsia="Calibri" w:hAnsi="Calibri" w:cs="Calibri"/>
      <w:lang w:eastAsia="es-CL"/>
    </w:rPr>
    <w:tblPr>
      <w:tblCellMar>
        <w:top w:w="0" w:type="dxa"/>
        <w:left w:w="0" w:type="dxa"/>
        <w:bottom w:w="0" w:type="dxa"/>
        <w:right w:w="0" w:type="dxa"/>
      </w:tblCellMar>
    </w:tblPr>
  </w:style>
  <w:style w:type="paragraph" w:styleId="Ttulo">
    <w:name w:val="Title"/>
    <w:basedOn w:val="Normal"/>
    <w:next w:val="Normal"/>
    <w:link w:val="TtuloCar"/>
    <w:uiPriority w:val="10"/>
    <w:qFormat/>
    <w:rsid w:val="0039283C"/>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tuloCar">
    <w:name w:val="Título Car"/>
    <w:basedOn w:val="Fuentedeprrafopredeter"/>
    <w:link w:val="Ttulo"/>
    <w:uiPriority w:val="10"/>
    <w:rsid w:val="0039283C"/>
    <w:rPr>
      <w:rFonts w:asciiTheme="majorHAnsi" w:eastAsiaTheme="majorEastAsia" w:hAnsiTheme="majorHAnsi" w:cstheme="majorBidi"/>
      <w:b/>
      <w:bCs/>
      <w:spacing w:val="-7"/>
      <w:sz w:val="48"/>
      <w:szCs w:val="48"/>
      <w:lang w:eastAsia="es-CL"/>
    </w:rPr>
  </w:style>
  <w:style w:type="paragraph" w:styleId="Sinespaciado">
    <w:name w:val="No Spacing"/>
    <w:link w:val="SinespaciadoCar"/>
    <w:uiPriority w:val="1"/>
    <w:qFormat/>
    <w:rsid w:val="0039283C"/>
    <w:pPr>
      <w:spacing w:after="0" w:line="240" w:lineRule="auto"/>
      <w:jc w:val="both"/>
    </w:pPr>
    <w:rPr>
      <w:rFonts w:ascii="Calibri" w:eastAsia="Calibri" w:hAnsi="Calibri" w:cs="Calibri"/>
      <w:lang w:eastAsia="es-CL"/>
    </w:rPr>
  </w:style>
  <w:style w:type="character" w:customStyle="1" w:styleId="SinespaciadoCar">
    <w:name w:val="Sin espaciado Car"/>
    <w:link w:val="Sinespaciado"/>
    <w:uiPriority w:val="1"/>
    <w:rsid w:val="0039283C"/>
    <w:rPr>
      <w:rFonts w:ascii="Calibri" w:eastAsia="Calibri" w:hAnsi="Calibri" w:cs="Calibri"/>
      <w:lang w:eastAsia="es-CL"/>
    </w:rPr>
  </w:style>
  <w:style w:type="paragraph" w:styleId="Prrafodelista">
    <w:name w:val="List Paragraph"/>
    <w:basedOn w:val="Normal"/>
    <w:uiPriority w:val="34"/>
    <w:qFormat/>
    <w:rsid w:val="0039283C"/>
    <w:pPr>
      <w:ind w:left="720"/>
      <w:contextualSpacing/>
    </w:pPr>
  </w:style>
  <w:style w:type="character" w:styleId="Refdecomentario">
    <w:name w:val="annotation reference"/>
    <w:basedOn w:val="Fuentedeprrafopredeter"/>
    <w:uiPriority w:val="99"/>
    <w:semiHidden/>
    <w:unhideWhenUsed/>
    <w:rsid w:val="0039283C"/>
    <w:rPr>
      <w:sz w:val="16"/>
      <w:szCs w:val="16"/>
    </w:rPr>
  </w:style>
  <w:style w:type="paragraph" w:styleId="Textocomentario">
    <w:name w:val="annotation text"/>
    <w:basedOn w:val="Normal"/>
    <w:link w:val="TextocomentarioCar"/>
    <w:uiPriority w:val="99"/>
    <w:unhideWhenUsed/>
    <w:rsid w:val="0039283C"/>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rsid w:val="0039283C"/>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39283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283C"/>
    <w:rPr>
      <w:rFonts w:ascii="Segoe UI" w:eastAsia="Calibri" w:hAnsi="Segoe UI" w:cs="Segoe UI"/>
      <w:sz w:val="18"/>
      <w:szCs w:val="18"/>
      <w:lang w:eastAsia="es-CL"/>
    </w:rPr>
  </w:style>
  <w:style w:type="paragraph" w:styleId="Subttulo">
    <w:name w:val="Subtitle"/>
    <w:basedOn w:val="Normal"/>
    <w:next w:val="Normal"/>
    <w:link w:val="SubttuloCar"/>
    <w:rsid w:val="0039283C"/>
    <w:pPr>
      <w:spacing w:after="240"/>
      <w:jc w:val="center"/>
    </w:pPr>
    <w:rPr>
      <w:sz w:val="24"/>
      <w:szCs w:val="24"/>
    </w:rPr>
  </w:style>
  <w:style w:type="character" w:customStyle="1" w:styleId="SubttuloCar">
    <w:name w:val="Subtítulo Car"/>
    <w:basedOn w:val="Fuentedeprrafopredeter"/>
    <w:link w:val="Subttulo"/>
    <w:rsid w:val="0039283C"/>
    <w:rPr>
      <w:rFonts w:ascii="Calibri" w:eastAsia="Calibri" w:hAnsi="Calibri" w:cs="Calibri"/>
      <w:sz w:val="24"/>
      <w:szCs w:val="24"/>
      <w:lang w:eastAsia="es-CL"/>
    </w:rPr>
  </w:style>
  <w:style w:type="character" w:styleId="Hipervnculo">
    <w:name w:val="Hyperlink"/>
    <w:basedOn w:val="Fuentedeprrafopredeter"/>
    <w:uiPriority w:val="99"/>
    <w:unhideWhenUsed/>
    <w:rsid w:val="0039283C"/>
    <w:rPr>
      <w:color w:val="0563C1" w:themeColor="hyperlink"/>
      <w:u w:val="single"/>
    </w:rPr>
  </w:style>
  <w:style w:type="table" w:styleId="Tablaconcuadrcula">
    <w:name w:val="Table Grid"/>
    <w:basedOn w:val="Tablanormal"/>
    <w:uiPriority w:val="39"/>
    <w:rsid w:val="0039283C"/>
    <w:pPr>
      <w:spacing w:after="0" w:line="240" w:lineRule="auto"/>
      <w:jc w:val="both"/>
    </w:pPr>
    <w:rPr>
      <w:rFonts w:ascii="Calibri" w:eastAsia="Calibri" w:hAnsi="Calibri" w:cs="Calibri"/>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39283C"/>
  </w:style>
  <w:style w:type="paragraph" w:styleId="Textoindependiente2">
    <w:name w:val="Body Text 2"/>
    <w:basedOn w:val="Normal"/>
    <w:link w:val="Textoindependiente2Car"/>
    <w:rsid w:val="0039283C"/>
    <w:pPr>
      <w:spacing w:after="0" w:line="240" w:lineRule="auto"/>
    </w:pPr>
    <w:rPr>
      <w:rFonts w:ascii="Arial" w:eastAsia="Times New Roman" w:hAnsi="Arial" w:cs="Times New Roman"/>
      <w:sz w:val="20"/>
      <w:szCs w:val="20"/>
      <w:lang w:val="es-ES"/>
    </w:rPr>
  </w:style>
  <w:style w:type="character" w:customStyle="1" w:styleId="Textoindependiente2Car">
    <w:name w:val="Texto independiente 2 Car"/>
    <w:basedOn w:val="Fuentedeprrafopredeter"/>
    <w:link w:val="Textoindependiente2"/>
    <w:rsid w:val="0039283C"/>
    <w:rPr>
      <w:rFonts w:ascii="Arial" w:eastAsia="Times New Roman" w:hAnsi="Arial" w:cs="Times New Roman"/>
      <w:sz w:val="20"/>
      <w:szCs w:val="20"/>
      <w:lang w:val="es-ES" w:eastAsia="es-CL"/>
    </w:rPr>
  </w:style>
  <w:style w:type="paragraph" w:styleId="Encabezado">
    <w:name w:val="header"/>
    <w:basedOn w:val="Normal"/>
    <w:link w:val="EncabezadoCar"/>
    <w:uiPriority w:val="99"/>
    <w:unhideWhenUsed/>
    <w:rsid w:val="0039283C"/>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39283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9283C"/>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9283C"/>
    <w:rPr>
      <w:rFonts w:ascii="Times New Roman" w:eastAsia="Times New Roman" w:hAnsi="Times New Roman" w:cs="Times New Roman"/>
      <w:sz w:val="24"/>
      <w:szCs w:val="24"/>
      <w:lang w:val="es-ES" w:eastAsia="es-ES"/>
    </w:rPr>
  </w:style>
  <w:style w:type="paragraph" w:customStyle="1" w:styleId="Prrafodelista1">
    <w:name w:val="Párrafo de lista1"/>
    <w:basedOn w:val="Normal"/>
    <w:rsid w:val="0039283C"/>
    <w:pPr>
      <w:suppressAutoHyphens/>
      <w:spacing w:after="200" w:line="276" w:lineRule="auto"/>
      <w:ind w:left="720"/>
    </w:pPr>
    <w:rPr>
      <w:rFonts w:eastAsia="Arial Unicode MS"/>
      <w:lang w:eastAsia="ar-SA"/>
    </w:rPr>
  </w:style>
  <w:style w:type="paragraph" w:styleId="Textoindependiente">
    <w:name w:val="Body Text"/>
    <w:basedOn w:val="Normal"/>
    <w:link w:val="TextoindependienteCar"/>
    <w:uiPriority w:val="99"/>
    <w:semiHidden/>
    <w:unhideWhenUsed/>
    <w:rsid w:val="0039283C"/>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semiHidden/>
    <w:rsid w:val="0039283C"/>
    <w:rPr>
      <w:rFonts w:ascii="Times New Roman" w:eastAsia="Times New Roman" w:hAnsi="Times New Roman"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39283C"/>
    <w:rPr>
      <w:b/>
      <w:bCs/>
      <w:lang w:val="es-ES"/>
    </w:rPr>
  </w:style>
  <w:style w:type="character" w:customStyle="1" w:styleId="AsuntodelcomentarioCar">
    <w:name w:val="Asunto del comentario Car"/>
    <w:basedOn w:val="TextocomentarioCar"/>
    <w:link w:val="Asuntodelcomentario"/>
    <w:uiPriority w:val="99"/>
    <w:semiHidden/>
    <w:rsid w:val="0039283C"/>
    <w:rPr>
      <w:rFonts w:ascii="Times New Roman" w:eastAsia="Times New Roman" w:hAnsi="Times New Roman" w:cs="Times New Roman"/>
      <w:b/>
      <w:bCs/>
      <w:sz w:val="20"/>
      <w:szCs w:val="20"/>
      <w:lang w:val="es-ES" w:eastAsia="es-ES"/>
    </w:rPr>
  </w:style>
  <w:style w:type="paragraph" w:styleId="Textoindependiente3">
    <w:name w:val="Body Text 3"/>
    <w:basedOn w:val="Normal"/>
    <w:link w:val="Textoindependiente3Car"/>
    <w:uiPriority w:val="99"/>
    <w:semiHidden/>
    <w:unhideWhenUsed/>
    <w:rsid w:val="0039283C"/>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uiPriority w:val="99"/>
    <w:semiHidden/>
    <w:rsid w:val="0039283C"/>
    <w:rPr>
      <w:rFonts w:ascii="Times New Roman" w:eastAsia="Times New Roman" w:hAnsi="Times New Roman" w:cs="Times New Roman"/>
      <w:sz w:val="16"/>
      <w:szCs w:val="16"/>
      <w:lang w:val="es-ES" w:eastAsia="es-ES"/>
    </w:rPr>
  </w:style>
  <w:style w:type="paragraph" w:styleId="Citadestacada">
    <w:name w:val="Intense Quote"/>
    <w:basedOn w:val="Normal"/>
    <w:next w:val="Normal"/>
    <w:link w:val="CitadestacadaCar"/>
    <w:uiPriority w:val="30"/>
    <w:qFormat/>
    <w:rsid w:val="0039283C"/>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39283C"/>
    <w:rPr>
      <w:rFonts w:asciiTheme="majorHAnsi" w:eastAsiaTheme="majorEastAsia" w:hAnsiTheme="majorHAnsi" w:cstheme="majorBidi"/>
      <w:sz w:val="26"/>
      <w:szCs w:val="26"/>
      <w:lang w:eastAsia="es-CL"/>
    </w:rPr>
  </w:style>
  <w:style w:type="character" w:styleId="Hipervnculovisitado">
    <w:name w:val="FollowedHyperlink"/>
    <w:basedOn w:val="Fuentedeprrafopredeter"/>
    <w:uiPriority w:val="99"/>
    <w:semiHidden/>
    <w:unhideWhenUsed/>
    <w:rsid w:val="0039283C"/>
    <w:rPr>
      <w:color w:val="954F72" w:themeColor="followedHyperlink"/>
      <w:u w:val="single"/>
    </w:rPr>
  </w:style>
  <w:style w:type="table" w:customStyle="1" w:styleId="Tablaconcuadrcula1">
    <w:name w:val="Tabla con cuadrícula1"/>
    <w:basedOn w:val="Tablanormal"/>
    <w:next w:val="Tablaconcuadrcula"/>
    <w:uiPriority w:val="59"/>
    <w:rsid w:val="0039283C"/>
    <w:pPr>
      <w:spacing w:after="0" w:line="240" w:lineRule="auto"/>
      <w:jc w:val="both"/>
    </w:pPr>
    <w:rPr>
      <w:rFonts w:ascii="Calibri" w:eastAsia="Calibri" w:hAnsi="Calibri" w:cs="Calibri"/>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9283C"/>
    <w:pPr>
      <w:spacing w:after="0" w:line="240" w:lineRule="auto"/>
      <w:jc w:val="both"/>
    </w:pPr>
    <w:rPr>
      <w:rFonts w:ascii="Times New Roman" w:eastAsia="Times New Roman" w:hAnsi="Times New Roman" w:cs="Times New Roman"/>
      <w:sz w:val="24"/>
      <w:szCs w:val="24"/>
      <w:lang w:val="es-ES" w:eastAsia="es-ES"/>
    </w:rPr>
  </w:style>
  <w:style w:type="paragraph" w:styleId="Descripcin">
    <w:name w:val="caption"/>
    <w:basedOn w:val="Normal"/>
    <w:next w:val="Normal"/>
    <w:uiPriority w:val="35"/>
    <w:semiHidden/>
    <w:unhideWhenUsed/>
    <w:qFormat/>
    <w:rsid w:val="0039283C"/>
    <w:rPr>
      <w:b/>
      <w:bCs/>
      <w:sz w:val="18"/>
      <w:szCs w:val="18"/>
    </w:rPr>
  </w:style>
  <w:style w:type="character" w:styleId="Textoennegrita">
    <w:name w:val="Strong"/>
    <w:basedOn w:val="Fuentedeprrafopredeter"/>
    <w:uiPriority w:val="22"/>
    <w:qFormat/>
    <w:rsid w:val="0039283C"/>
    <w:rPr>
      <w:b/>
      <w:bCs/>
      <w:color w:val="auto"/>
    </w:rPr>
  </w:style>
  <w:style w:type="character" w:styleId="nfasis">
    <w:name w:val="Emphasis"/>
    <w:basedOn w:val="Fuentedeprrafopredeter"/>
    <w:uiPriority w:val="20"/>
    <w:qFormat/>
    <w:rsid w:val="0039283C"/>
    <w:rPr>
      <w:i/>
      <w:iCs/>
      <w:color w:val="auto"/>
    </w:rPr>
  </w:style>
  <w:style w:type="paragraph" w:styleId="Cita">
    <w:name w:val="Quote"/>
    <w:basedOn w:val="Normal"/>
    <w:next w:val="Normal"/>
    <w:link w:val="CitaCar"/>
    <w:uiPriority w:val="29"/>
    <w:qFormat/>
    <w:rsid w:val="0039283C"/>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Fuentedeprrafopredeter"/>
    <w:link w:val="Cita"/>
    <w:uiPriority w:val="29"/>
    <w:rsid w:val="0039283C"/>
    <w:rPr>
      <w:rFonts w:asciiTheme="majorHAnsi" w:eastAsiaTheme="majorEastAsia" w:hAnsiTheme="majorHAnsi" w:cstheme="majorBidi"/>
      <w:i/>
      <w:iCs/>
      <w:sz w:val="24"/>
      <w:szCs w:val="24"/>
      <w:lang w:eastAsia="es-CL"/>
    </w:rPr>
  </w:style>
  <w:style w:type="character" w:styleId="nfasissutil">
    <w:name w:val="Subtle Emphasis"/>
    <w:basedOn w:val="Fuentedeprrafopredeter"/>
    <w:uiPriority w:val="19"/>
    <w:qFormat/>
    <w:rsid w:val="0039283C"/>
    <w:rPr>
      <w:i/>
      <w:iCs/>
      <w:color w:val="auto"/>
    </w:rPr>
  </w:style>
  <w:style w:type="character" w:styleId="nfasisintenso">
    <w:name w:val="Intense Emphasis"/>
    <w:basedOn w:val="Fuentedeprrafopredeter"/>
    <w:uiPriority w:val="21"/>
    <w:qFormat/>
    <w:rsid w:val="0039283C"/>
    <w:rPr>
      <w:b/>
      <w:bCs/>
      <w:i/>
      <w:iCs/>
      <w:color w:val="auto"/>
    </w:rPr>
  </w:style>
  <w:style w:type="character" w:styleId="Referenciasutil">
    <w:name w:val="Subtle Reference"/>
    <w:basedOn w:val="Fuentedeprrafopredeter"/>
    <w:uiPriority w:val="31"/>
    <w:qFormat/>
    <w:rsid w:val="0039283C"/>
    <w:rPr>
      <w:smallCaps/>
      <w:color w:val="auto"/>
      <w:u w:val="single" w:color="7F7F7F" w:themeColor="text1" w:themeTint="80"/>
    </w:rPr>
  </w:style>
  <w:style w:type="character" w:styleId="Referenciaintensa">
    <w:name w:val="Intense Reference"/>
    <w:basedOn w:val="Fuentedeprrafopredeter"/>
    <w:uiPriority w:val="32"/>
    <w:qFormat/>
    <w:rsid w:val="0039283C"/>
    <w:rPr>
      <w:b/>
      <w:bCs/>
      <w:smallCaps/>
      <w:color w:val="auto"/>
      <w:u w:val="single"/>
    </w:rPr>
  </w:style>
  <w:style w:type="character" w:styleId="Ttulodellibro">
    <w:name w:val="Book Title"/>
    <w:basedOn w:val="Fuentedeprrafopredeter"/>
    <w:uiPriority w:val="33"/>
    <w:qFormat/>
    <w:rsid w:val="0039283C"/>
    <w:rPr>
      <w:b/>
      <w:bCs/>
      <w:smallCaps/>
      <w:color w:val="auto"/>
    </w:rPr>
  </w:style>
  <w:style w:type="paragraph" w:styleId="TtuloTDC">
    <w:name w:val="TOC Heading"/>
    <w:basedOn w:val="Ttulo1"/>
    <w:next w:val="Normal"/>
    <w:uiPriority w:val="39"/>
    <w:unhideWhenUsed/>
    <w:qFormat/>
    <w:rsid w:val="0039283C"/>
    <w:pPr>
      <w:outlineLvl w:val="9"/>
    </w:pPr>
  </w:style>
  <w:style w:type="paragraph" w:styleId="NormalWeb">
    <w:name w:val="Normal (Web)"/>
    <w:basedOn w:val="Normal"/>
    <w:uiPriority w:val="99"/>
    <w:unhideWhenUsed/>
    <w:rsid w:val="0039283C"/>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DC1">
    <w:name w:val="toc 1"/>
    <w:basedOn w:val="Normal"/>
    <w:next w:val="Normal"/>
    <w:autoRedefine/>
    <w:uiPriority w:val="39"/>
    <w:unhideWhenUsed/>
    <w:rsid w:val="0039283C"/>
    <w:pPr>
      <w:spacing w:after="100"/>
    </w:pPr>
  </w:style>
  <w:style w:type="paragraph" w:styleId="TDC2">
    <w:name w:val="toc 2"/>
    <w:basedOn w:val="Normal"/>
    <w:next w:val="Normal"/>
    <w:autoRedefine/>
    <w:uiPriority w:val="39"/>
    <w:unhideWhenUsed/>
    <w:rsid w:val="0039283C"/>
    <w:pPr>
      <w:tabs>
        <w:tab w:val="right" w:leader="dot" w:pos="8830"/>
      </w:tabs>
      <w:spacing w:after="100"/>
      <w:ind w:left="220"/>
    </w:pPr>
  </w:style>
  <w:style w:type="character" w:customStyle="1" w:styleId="Mencinsinresolver1">
    <w:name w:val="Mención sin resolver1"/>
    <w:basedOn w:val="Fuentedeprrafopredeter"/>
    <w:uiPriority w:val="99"/>
    <w:semiHidden/>
    <w:unhideWhenUsed/>
    <w:rsid w:val="0039283C"/>
    <w:rPr>
      <w:color w:val="605E5C"/>
      <w:shd w:val="clear" w:color="auto" w:fill="E1DFDD"/>
    </w:rPr>
  </w:style>
  <w:style w:type="character" w:customStyle="1" w:styleId="Mencinsinresolver2">
    <w:name w:val="Mención sin resolver2"/>
    <w:basedOn w:val="Fuentedeprrafopredeter"/>
    <w:uiPriority w:val="99"/>
    <w:semiHidden/>
    <w:unhideWhenUsed/>
    <w:rsid w:val="0039283C"/>
    <w:rPr>
      <w:color w:val="605E5C"/>
      <w:shd w:val="clear" w:color="auto" w:fill="E1DFDD"/>
    </w:rPr>
  </w:style>
  <w:style w:type="character" w:customStyle="1" w:styleId="Mencinsinresolver3">
    <w:name w:val="Mención sin resolver3"/>
    <w:basedOn w:val="Fuentedeprrafopredeter"/>
    <w:uiPriority w:val="99"/>
    <w:semiHidden/>
    <w:unhideWhenUsed/>
    <w:rsid w:val="0039283C"/>
    <w:rPr>
      <w:color w:val="605E5C"/>
      <w:shd w:val="clear" w:color="auto" w:fill="E1DFDD"/>
    </w:rPr>
  </w:style>
  <w:style w:type="character" w:customStyle="1" w:styleId="Mencinsinresolver4">
    <w:name w:val="Mención sin resolver4"/>
    <w:basedOn w:val="Fuentedeprrafopredeter"/>
    <w:uiPriority w:val="99"/>
    <w:semiHidden/>
    <w:unhideWhenUsed/>
    <w:rsid w:val="002E7D28"/>
    <w:rPr>
      <w:color w:val="605E5C"/>
      <w:shd w:val="clear" w:color="auto" w:fill="E1DFDD"/>
    </w:rPr>
  </w:style>
  <w:style w:type="character" w:customStyle="1" w:styleId="Mencinsinresolver5">
    <w:name w:val="Mención sin resolver5"/>
    <w:basedOn w:val="Fuentedeprrafopredeter"/>
    <w:uiPriority w:val="99"/>
    <w:semiHidden/>
    <w:unhideWhenUsed/>
    <w:rsid w:val="002E7D28"/>
    <w:rPr>
      <w:color w:val="605E5C"/>
      <w:shd w:val="clear" w:color="auto" w:fill="E1DFDD"/>
    </w:rPr>
  </w:style>
  <w:style w:type="paragraph" w:styleId="Textonotapie">
    <w:name w:val="footnote text"/>
    <w:basedOn w:val="Normal"/>
    <w:link w:val="TextonotapieCar"/>
    <w:uiPriority w:val="99"/>
    <w:semiHidden/>
    <w:unhideWhenUsed/>
    <w:rsid w:val="002E7D2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E7D28"/>
    <w:rPr>
      <w:rFonts w:ascii="Calibri" w:eastAsia="Calibri" w:hAnsi="Calibri" w:cs="Calibri"/>
      <w:sz w:val="20"/>
      <w:szCs w:val="20"/>
      <w:lang w:eastAsia="es-CL"/>
    </w:rPr>
  </w:style>
  <w:style w:type="character" w:styleId="Refdenotaalpie">
    <w:name w:val="footnote reference"/>
    <w:basedOn w:val="Fuentedeprrafopredeter"/>
    <w:uiPriority w:val="99"/>
    <w:semiHidden/>
    <w:unhideWhenUsed/>
    <w:rsid w:val="002E7D28"/>
    <w:rPr>
      <w:vertAlign w:val="superscript"/>
    </w:rPr>
  </w:style>
  <w:style w:type="character" w:styleId="Mencinsinresolver">
    <w:name w:val="Unresolved Mention"/>
    <w:basedOn w:val="Fuentedeprrafopredeter"/>
    <w:uiPriority w:val="99"/>
    <w:semiHidden/>
    <w:unhideWhenUsed/>
    <w:rsid w:val="00777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85117">
      <w:bodyDiv w:val="1"/>
      <w:marLeft w:val="0"/>
      <w:marRight w:val="0"/>
      <w:marTop w:val="0"/>
      <w:marBottom w:val="0"/>
      <w:divBdr>
        <w:top w:val="none" w:sz="0" w:space="0" w:color="auto"/>
        <w:left w:val="none" w:sz="0" w:space="0" w:color="auto"/>
        <w:bottom w:val="none" w:sz="0" w:space="0" w:color="auto"/>
        <w:right w:val="none" w:sz="0" w:space="0" w:color="auto"/>
      </w:divBdr>
    </w:div>
    <w:div w:id="203032007">
      <w:bodyDiv w:val="1"/>
      <w:marLeft w:val="0"/>
      <w:marRight w:val="0"/>
      <w:marTop w:val="0"/>
      <w:marBottom w:val="0"/>
      <w:divBdr>
        <w:top w:val="none" w:sz="0" w:space="0" w:color="auto"/>
        <w:left w:val="none" w:sz="0" w:space="0" w:color="auto"/>
        <w:bottom w:val="none" w:sz="0" w:space="0" w:color="auto"/>
        <w:right w:val="none" w:sz="0" w:space="0" w:color="auto"/>
      </w:divBdr>
    </w:div>
    <w:div w:id="276719280">
      <w:bodyDiv w:val="1"/>
      <w:marLeft w:val="0"/>
      <w:marRight w:val="0"/>
      <w:marTop w:val="0"/>
      <w:marBottom w:val="0"/>
      <w:divBdr>
        <w:top w:val="none" w:sz="0" w:space="0" w:color="auto"/>
        <w:left w:val="none" w:sz="0" w:space="0" w:color="auto"/>
        <w:bottom w:val="none" w:sz="0" w:space="0" w:color="auto"/>
        <w:right w:val="none" w:sz="0" w:space="0" w:color="auto"/>
      </w:divBdr>
    </w:div>
    <w:div w:id="931477056">
      <w:bodyDiv w:val="1"/>
      <w:marLeft w:val="0"/>
      <w:marRight w:val="0"/>
      <w:marTop w:val="0"/>
      <w:marBottom w:val="0"/>
      <w:divBdr>
        <w:top w:val="none" w:sz="0" w:space="0" w:color="auto"/>
        <w:left w:val="none" w:sz="0" w:space="0" w:color="auto"/>
        <w:bottom w:val="none" w:sz="0" w:space="0" w:color="auto"/>
        <w:right w:val="none" w:sz="0" w:space="0" w:color="auto"/>
      </w:divBdr>
    </w:div>
    <w:div w:id="1335184389">
      <w:bodyDiv w:val="1"/>
      <w:marLeft w:val="0"/>
      <w:marRight w:val="0"/>
      <w:marTop w:val="0"/>
      <w:marBottom w:val="0"/>
      <w:divBdr>
        <w:top w:val="none" w:sz="0" w:space="0" w:color="auto"/>
        <w:left w:val="none" w:sz="0" w:space="0" w:color="auto"/>
        <w:bottom w:val="none" w:sz="0" w:space="0" w:color="auto"/>
        <w:right w:val="none" w:sz="0" w:space="0" w:color="auto"/>
      </w:divBdr>
    </w:div>
    <w:div w:id="1427769820">
      <w:bodyDiv w:val="1"/>
      <w:marLeft w:val="0"/>
      <w:marRight w:val="0"/>
      <w:marTop w:val="0"/>
      <w:marBottom w:val="0"/>
      <w:divBdr>
        <w:top w:val="none" w:sz="0" w:space="0" w:color="auto"/>
        <w:left w:val="none" w:sz="0" w:space="0" w:color="auto"/>
        <w:bottom w:val="none" w:sz="0" w:space="0" w:color="auto"/>
        <w:right w:val="none" w:sz="0" w:space="0" w:color="auto"/>
      </w:divBdr>
    </w:div>
    <w:div w:id="164025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inrel.gob.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rac.gob.c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rel.gob.c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irac.gob.cl/noticias/arquitectura/division-de-las-culturas-las-artes-el-patrimonio-y-diplomacia-publica" TargetMode="External"/><Relationship Id="rId4" Type="http://schemas.openxmlformats.org/officeDocument/2006/relationships/settings" Target="settings.xml"/><Relationship Id="rId9" Type="http://schemas.openxmlformats.org/officeDocument/2006/relationships/hyperlink" Target="https://www.minrel.gob.cl/politica-exterior/principios-y-prioridades" TargetMode="External"/><Relationship Id="rId14" Type="http://schemas.openxmlformats.org/officeDocument/2006/relationships/hyperlink" Target="http://www.dirac.gob.cl/traduccio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35ACF-8E3A-4A29-B7C0-E70CDDEA2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2546</Words>
  <Characters>14007</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DAJUR (IAZA)</dc:creator>
  <cp:keywords/>
  <dc:description/>
  <cp:lastModifiedBy>Sheryl Booth</cp:lastModifiedBy>
  <cp:revision>2</cp:revision>
  <cp:lastPrinted>2026-04-22T16:31:00Z</cp:lastPrinted>
  <dcterms:created xsi:type="dcterms:W3CDTF">2026-04-22T22:25:00Z</dcterms:created>
  <dcterms:modified xsi:type="dcterms:W3CDTF">2026-04-22T22:25:00Z</dcterms:modified>
</cp:coreProperties>
</file>